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02844" w14:textId="77777777" w:rsidR="009417F5" w:rsidRPr="0095088B" w:rsidRDefault="00FB050A" w:rsidP="00DC28E5">
      <w:pPr>
        <w:pStyle w:val="Title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LOI SUR LA TAXE SUR LES ACTIVITÉS COMMERCIALES </w:t>
      </w:r>
      <w:r w:rsidR="00A07803" w:rsidRPr="0095088B">
        <w:rPr>
          <w:rFonts w:ascii="Times New Roman" w:hAnsi="Times New Roman" w:cs="Times New Roman"/>
          <w:noProof/>
          <w:sz w:val="22"/>
          <w:szCs w:val="22"/>
          <w:lang w:val="fr-CA"/>
        </w:rPr>
        <w:t xml:space="preserve">DE LA PREMIÈRE NATION _________________ </w:t>
      </w:r>
      <w:r w:rsidR="001011B2" w:rsidRPr="0095088B">
        <w:rPr>
          <w:rFonts w:ascii="Times New Roman" w:hAnsi="Times New Roman" w:cs="Times New Roman"/>
          <w:noProof/>
          <w:sz w:val="22"/>
          <w:szCs w:val="22"/>
          <w:lang w:val="fr-CA"/>
        </w:rPr>
        <w:t xml:space="preserve">APPLICABLE AU </w:t>
      </w:r>
      <w:r w:rsidRPr="0095088B">
        <w:rPr>
          <w:rFonts w:ascii="Times New Roman" w:hAnsi="Times New Roman" w:cs="Times New Roman"/>
          <w:noProof/>
          <w:sz w:val="22"/>
          <w:szCs w:val="22"/>
          <w:lang w:val="fr-CA"/>
        </w:rPr>
        <w:t>FORAGE DE PUITS (20__)</w:t>
      </w:r>
    </w:p>
    <w:p w14:paraId="19A57C11" w14:textId="77777777" w:rsidR="0070400F" w:rsidRPr="0095088B" w:rsidRDefault="0070400F" w:rsidP="0070400F">
      <w:pPr>
        <w:pStyle w:val="Title1"/>
        <w:spacing w:after="160"/>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(alberta)</w:t>
      </w:r>
    </w:p>
    <w:p w14:paraId="7C9556F6" w14:textId="77777777" w:rsidR="009417F5" w:rsidRPr="0095088B" w:rsidRDefault="009417F5" w:rsidP="009417F5">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 xml:space="preserve">TABLE </w:t>
      </w:r>
      <w:r w:rsidR="00FB050A" w:rsidRPr="0095088B">
        <w:rPr>
          <w:rFonts w:ascii="Times New Roman" w:hAnsi="Times New Roman"/>
          <w:noProof/>
          <w:color w:val="000000"/>
          <w:sz w:val="22"/>
          <w:szCs w:val="22"/>
          <w:lang w:val="fr-CA"/>
        </w:rPr>
        <w:t>DES MATIÈRES</w:t>
      </w:r>
    </w:p>
    <w:p w14:paraId="083623D1" w14:textId="77777777" w:rsidR="009417F5" w:rsidRPr="0095088B" w:rsidRDefault="009417F5" w:rsidP="004B4535">
      <w:pPr>
        <w:widowControl w:val="0"/>
        <w:tabs>
          <w:tab w:val="clear" w:pos="540"/>
          <w:tab w:val="clear" w:pos="1080"/>
          <w:tab w:val="clear" w:pos="1620"/>
          <w:tab w:val="left" w:pos="993"/>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I</w:t>
      </w:r>
      <w:r w:rsidRPr="0095088B">
        <w:rPr>
          <w:rFonts w:ascii="Times New Roman" w:hAnsi="Times New Roman"/>
          <w:noProof/>
          <w:color w:val="000000"/>
          <w:sz w:val="22"/>
          <w:szCs w:val="22"/>
          <w:lang w:val="fr-CA"/>
        </w:rPr>
        <w:tab/>
      </w:r>
      <w:r w:rsidR="00FB050A" w:rsidRPr="0095088B">
        <w:rPr>
          <w:rFonts w:ascii="Times New Roman" w:hAnsi="Times New Roman"/>
          <w:noProof/>
          <w:color w:val="000000"/>
          <w:sz w:val="22"/>
          <w:szCs w:val="22"/>
          <w:lang w:val="fr-CA"/>
        </w:rPr>
        <w:t>Titre</w:t>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2008B390" w14:textId="77777777" w:rsidR="009417F5"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 xml:space="preserve">ie </w:t>
      </w:r>
      <w:r w:rsidRPr="0095088B">
        <w:rPr>
          <w:rFonts w:ascii="Times New Roman" w:hAnsi="Times New Roman"/>
          <w:noProof/>
          <w:color w:val="000000"/>
          <w:sz w:val="22"/>
          <w:szCs w:val="22"/>
          <w:lang w:val="fr-CA"/>
        </w:rPr>
        <w:t>II</w:t>
      </w:r>
      <w:r w:rsidRPr="0095088B">
        <w:rPr>
          <w:rFonts w:ascii="Times New Roman" w:hAnsi="Times New Roman"/>
          <w:noProof/>
          <w:color w:val="000000"/>
          <w:sz w:val="22"/>
          <w:szCs w:val="22"/>
          <w:lang w:val="fr-CA"/>
        </w:rPr>
        <w:tab/>
      </w:r>
      <w:r w:rsidR="004B4535" w:rsidRPr="0095088B">
        <w:rPr>
          <w:rFonts w:ascii="Times New Roman" w:hAnsi="Times New Roman"/>
          <w:noProof/>
          <w:color w:val="000000"/>
          <w:sz w:val="22"/>
          <w:szCs w:val="22"/>
          <w:lang w:val="fr-CA"/>
        </w:rPr>
        <w:t xml:space="preserve"> </w:t>
      </w:r>
      <w:r w:rsidR="00FB050A" w:rsidRPr="0095088B">
        <w:rPr>
          <w:rFonts w:ascii="Times New Roman" w:hAnsi="Times New Roman"/>
          <w:color w:val="000000"/>
          <w:sz w:val="22"/>
          <w:szCs w:val="22"/>
          <w:lang w:val="fr-CA"/>
        </w:rPr>
        <w:t>Définitions et renvois</w:t>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08DD5C5B" w14:textId="77777777" w:rsidR="009417F5"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III</w:t>
      </w:r>
      <w:r w:rsidRPr="0095088B">
        <w:rPr>
          <w:rFonts w:ascii="Times New Roman" w:hAnsi="Times New Roman"/>
          <w:noProof/>
          <w:color w:val="000000"/>
          <w:sz w:val="22"/>
          <w:szCs w:val="22"/>
          <w:lang w:val="fr-CA"/>
        </w:rPr>
        <w:tab/>
      </w:r>
      <w:r w:rsidR="004B4535" w:rsidRPr="0095088B">
        <w:rPr>
          <w:rFonts w:ascii="Times New Roman" w:hAnsi="Times New Roman"/>
          <w:noProof/>
          <w:color w:val="000000"/>
          <w:sz w:val="22"/>
          <w:szCs w:val="22"/>
          <w:lang w:val="fr-CA"/>
        </w:rPr>
        <w:t xml:space="preserve"> </w:t>
      </w:r>
      <w:r w:rsidRPr="0095088B">
        <w:rPr>
          <w:rFonts w:ascii="Times New Roman" w:hAnsi="Times New Roman"/>
          <w:noProof/>
          <w:color w:val="000000"/>
          <w:sz w:val="22"/>
          <w:szCs w:val="22"/>
          <w:lang w:val="fr-CA"/>
        </w:rPr>
        <w:t>Administration</w:t>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2F2CB5A6" w14:textId="77777777" w:rsidR="009417F5"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IV</w:t>
      </w:r>
      <w:r w:rsidRPr="0095088B">
        <w:rPr>
          <w:rFonts w:ascii="Times New Roman" w:hAnsi="Times New Roman"/>
          <w:noProof/>
          <w:color w:val="000000"/>
          <w:sz w:val="22"/>
          <w:szCs w:val="22"/>
          <w:lang w:val="fr-CA"/>
        </w:rPr>
        <w:tab/>
      </w:r>
      <w:r w:rsidR="0070400F" w:rsidRPr="0095088B">
        <w:rPr>
          <w:rFonts w:ascii="Times New Roman" w:hAnsi="Times New Roman"/>
          <w:noProof/>
          <w:color w:val="000000"/>
          <w:sz w:val="22"/>
          <w:szCs w:val="22"/>
          <w:lang w:val="fr-CA"/>
        </w:rPr>
        <w:t xml:space="preserve"> </w:t>
      </w:r>
      <w:r w:rsidR="00FB050A" w:rsidRPr="0095088B">
        <w:rPr>
          <w:rFonts w:ascii="Times New Roman" w:hAnsi="Times New Roman"/>
          <w:noProof/>
          <w:color w:val="000000"/>
          <w:sz w:val="22"/>
          <w:szCs w:val="22"/>
          <w:lang w:val="fr-CA"/>
        </w:rPr>
        <w:t>Assujettissement à la taxe et prélèvement</w:t>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614169AF" w14:textId="77777777" w:rsidR="009417F5"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V</w:t>
      </w:r>
      <w:r w:rsidRPr="0095088B">
        <w:rPr>
          <w:rFonts w:ascii="Times New Roman" w:hAnsi="Times New Roman"/>
          <w:noProof/>
          <w:color w:val="000000"/>
          <w:sz w:val="22"/>
          <w:szCs w:val="22"/>
          <w:lang w:val="fr-CA"/>
        </w:rPr>
        <w:tab/>
      </w:r>
      <w:r w:rsidR="004B4535" w:rsidRPr="0095088B">
        <w:rPr>
          <w:rFonts w:ascii="Times New Roman" w:hAnsi="Times New Roman"/>
          <w:noProof/>
          <w:color w:val="000000"/>
          <w:sz w:val="22"/>
          <w:szCs w:val="22"/>
          <w:lang w:val="fr-CA"/>
        </w:rPr>
        <w:t xml:space="preserve"> </w:t>
      </w:r>
      <w:r w:rsidR="00FB050A" w:rsidRPr="0095088B">
        <w:rPr>
          <w:rFonts w:ascii="Times New Roman" w:hAnsi="Times New Roman"/>
          <w:noProof/>
          <w:color w:val="000000"/>
          <w:sz w:val="22"/>
          <w:szCs w:val="22"/>
          <w:lang w:val="fr-CA"/>
        </w:rPr>
        <w:t xml:space="preserve">Avis </w:t>
      </w:r>
      <w:r w:rsidR="0070400F" w:rsidRPr="0095088B">
        <w:rPr>
          <w:rFonts w:ascii="Times New Roman" w:hAnsi="Times New Roman"/>
          <w:noProof/>
          <w:color w:val="000000"/>
          <w:sz w:val="22"/>
          <w:szCs w:val="22"/>
          <w:lang w:val="fr-CA"/>
        </w:rPr>
        <w:t xml:space="preserve">de taxe </w:t>
      </w:r>
      <w:r w:rsidR="00FB050A" w:rsidRPr="0095088B">
        <w:rPr>
          <w:rFonts w:ascii="Times New Roman" w:hAnsi="Times New Roman"/>
          <w:noProof/>
          <w:color w:val="000000"/>
          <w:sz w:val="22"/>
          <w:szCs w:val="22"/>
          <w:lang w:val="fr-CA"/>
        </w:rPr>
        <w:t>et paiement</w:t>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25804A40" w14:textId="77777777" w:rsidR="0070400F"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VI</w:t>
      </w:r>
      <w:r w:rsidR="0070400F" w:rsidRPr="0095088B">
        <w:rPr>
          <w:rFonts w:ascii="Times New Roman" w:hAnsi="Times New Roman"/>
          <w:noProof/>
          <w:color w:val="000000"/>
          <w:sz w:val="22"/>
          <w:szCs w:val="22"/>
          <w:lang w:val="fr-CA"/>
        </w:rPr>
        <w:t xml:space="preserve">  </w:t>
      </w:r>
      <w:r w:rsidR="004B4535" w:rsidRPr="0095088B">
        <w:rPr>
          <w:rFonts w:ascii="Times New Roman" w:hAnsi="Times New Roman"/>
          <w:noProof/>
          <w:color w:val="000000"/>
          <w:sz w:val="22"/>
          <w:szCs w:val="22"/>
          <w:lang w:val="fr-CA"/>
        </w:rPr>
        <w:t xml:space="preserve"> Dossiers, renseignements et inspections</w:t>
      </w:r>
      <w:r w:rsidR="004B4535" w:rsidRPr="0095088B">
        <w:rPr>
          <w:rFonts w:ascii="Times New Roman" w:hAnsi="Times New Roman"/>
          <w:noProof/>
          <w:color w:val="000000"/>
          <w:sz w:val="22"/>
          <w:szCs w:val="22"/>
          <w:lang w:val="fr-CA"/>
        </w:rPr>
        <w:tab/>
      </w:r>
    </w:p>
    <w:p w14:paraId="45AD2D66" w14:textId="77777777" w:rsidR="009417F5" w:rsidRPr="0095088B" w:rsidRDefault="0070400F"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 xml:space="preserve">Partie VII </w:t>
      </w:r>
      <w:r w:rsidR="004B4535" w:rsidRPr="0095088B">
        <w:rPr>
          <w:rFonts w:ascii="Times New Roman" w:hAnsi="Times New Roman"/>
          <w:noProof/>
          <w:color w:val="000000"/>
          <w:sz w:val="22"/>
          <w:szCs w:val="22"/>
          <w:lang w:val="fr-CA"/>
        </w:rPr>
        <w:t xml:space="preserve"> </w:t>
      </w:r>
      <w:r w:rsidR="009417F5" w:rsidRPr="0095088B">
        <w:rPr>
          <w:rFonts w:ascii="Times New Roman" w:hAnsi="Times New Roman"/>
          <w:noProof/>
          <w:color w:val="000000"/>
          <w:sz w:val="22"/>
          <w:szCs w:val="22"/>
          <w:lang w:val="fr-CA"/>
        </w:rPr>
        <w:t>P</w:t>
      </w:r>
      <w:r w:rsidR="00FB050A" w:rsidRPr="0095088B">
        <w:rPr>
          <w:rFonts w:ascii="Times New Roman" w:hAnsi="Times New Roman"/>
          <w:noProof/>
          <w:color w:val="000000"/>
          <w:sz w:val="22"/>
          <w:szCs w:val="22"/>
          <w:lang w:val="fr-CA"/>
        </w:rPr>
        <w:t>é</w:t>
      </w:r>
      <w:r w:rsidR="009417F5" w:rsidRPr="0095088B">
        <w:rPr>
          <w:rFonts w:ascii="Times New Roman" w:hAnsi="Times New Roman"/>
          <w:noProof/>
          <w:color w:val="000000"/>
          <w:sz w:val="22"/>
          <w:szCs w:val="22"/>
          <w:lang w:val="fr-CA"/>
        </w:rPr>
        <w:t>nal</w:t>
      </w:r>
      <w:r w:rsidR="00FB050A" w:rsidRPr="0095088B">
        <w:rPr>
          <w:rFonts w:ascii="Times New Roman" w:hAnsi="Times New Roman"/>
          <w:noProof/>
          <w:color w:val="000000"/>
          <w:sz w:val="22"/>
          <w:szCs w:val="22"/>
          <w:lang w:val="fr-CA"/>
        </w:rPr>
        <w:t>ités</w:t>
      </w:r>
      <w:r w:rsidR="009417F5" w:rsidRPr="0095088B">
        <w:rPr>
          <w:rFonts w:ascii="Times New Roman" w:hAnsi="Times New Roman"/>
          <w:noProof/>
          <w:color w:val="000000"/>
          <w:sz w:val="22"/>
          <w:szCs w:val="22"/>
          <w:lang w:val="fr-CA"/>
        </w:rPr>
        <w:t>,</w:t>
      </w:r>
      <w:r w:rsidR="00FB050A" w:rsidRPr="0095088B">
        <w:rPr>
          <w:rFonts w:ascii="Times New Roman" w:hAnsi="Times New Roman"/>
          <w:noProof/>
          <w:color w:val="000000"/>
          <w:sz w:val="22"/>
          <w:szCs w:val="22"/>
          <w:lang w:val="fr-CA"/>
        </w:rPr>
        <w:t xml:space="preserve"> intérêts et </w:t>
      </w:r>
      <w:r w:rsidR="009152C4" w:rsidRPr="0095088B">
        <w:rPr>
          <w:rFonts w:ascii="Times New Roman" w:hAnsi="Times New Roman"/>
          <w:noProof/>
          <w:color w:val="000000"/>
          <w:sz w:val="22"/>
          <w:szCs w:val="22"/>
          <w:lang w:val="fr-CA"/>
        </w:rPr>
        <w:t>contrôle d’application</w:t>
      </w:r>
      <w:r w:rsidR="009417F5" w:rsidRPr="0095088B">
        <w:rPr>
          <w:rFonts w:ascii="Times New Roman" w:hAnsi="Times New Roman"/>
          <w:noProof/>
          <w:color w:val="000000"/>
          <w:sz w:val="22"/>
          <w:szCs w:val="22"/>
          <w:lang w:val="fr-CA"/>
        </w:rPr>
        <w:tab/>
      </w:r>
    </w:p>
    <w:p w14:paraId="1FB38C15" w14:textId="77777777" w:rsidR="009417F5" w:rsidRPr="0095088B" w:rsidRDefault="009417F5" w:rsidP="004B453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VII</w:t>
      </w:r>
      <w:r w:rsidRPr="0095088B">
        <w:rPr>
          <w:rFonts w:ascii="Times New Roman" w:hAnsi="Times New Roman"/>
          <w:noProof/>
          <w:color w:val="000000"/>
          <w:sz w:val="22"/>
          <w:szCs w:val="22"/>
          <w:lang w:val="fr-CA"/>
        </w:rPr>
        <w:tab/>
      </w:r>
      <w:r w:rsidR="004B4535" w:rsidRPr="0095088B">
        <w:rPr>
          <w:rFonts w:ascii="Times New Roman" w:hAnsi="Times New Roman"/>
          <w:noProof/>
          <w:color w:val="000000"/>
          <w:sz w:val="22"/>
          <w:szCs w:val="22"/>
          <w:lang w:val="fr-CA"/>
        </w:rPr>
        <w:t>I</w:t>
      </w:r>
      <w:r w:rsidR="0070400F" w:rsidRPr="0095088B">
        <w:rPr>
          <w:rFonts w:ascii="Times New Roman" w:hAnsi="Times New Roman"/>
          <w:noProof/>
          <w:color w:val="000000"/>
          <w:sz w:val="22"/>
          <w:szCs w:val="22"/>
          <w:lang w:val="fr-CA"/>
        </w:rPr>
        <w:t xml:space="preserve"> </w:t>
      </w:r>
      <w:r w:rsidR="00FB050A" w:rsidRPr="0095088B">
        <w:rPr>
          <w:rFonts w:ascii="Times New Roman" w:hAnsi="Times New Roman"/>
          <w:noProof/>
          <w:color w:val="000000"/>
          <w:sz w:val="22"/>
          <w:szCs w:val="22"/>
          <w:lang w:val="fr-CA"/>
        </w:rPr>
        <w:t>Plaintes à l</w:t>
      </w:r>
      <w:r w:rsidR="008E7258" w:rsidRPr="0095088B">
        <w:rPr>
          <w:rFonts w:ascii="Times New Roman" w:hAnsi="Times New Roman"/>
          <w:noProof/>
          <w:color w:val="000000"/>
          <w:sz w:val="22"/>
          <w:szCs w:val="22"/>
          <w:lang w:val="fr-CA"/>
        </w:rPr>
        <w:t>’</w:t>
      </w:r>
      <w:r w:rsidR="00FB050A" w:rsidRPr="0095088B">
        <w:rPr>
          <w:rFonts w:ascii="Times New Roman" w:hAnsi="Times New Roman"/>
          <w:noProof/>
          <w:color w:val="000000"/>
          <w:sz w:val="22"/>
          <w:szCs w:val="22"/>
          <w:lang w:val="fr-CA"/>
        </w:rPr>
        <w:t>administrateur fiscal</w:t>
      </w:r>
      <w:r w:rsidRPr="0095088B">
        <w:rPr>
          <w:rFonts w:ascii="Times New Roman" w:hAnsi="Times New Roman"/>
          <w:noProof/>
          <w:color w:val="000000"/>
          <w:sz w:val="22"/>
          <w:szCs w:val="22"/>
          <w:lang w:val="fr-CA"/>
        </w:rPr>
        <w:tab/>
      </w:r>
    </w:p>
    <w:p w14:paraId="4611B5EE" w14:textId="77777777" w:rsidR="009417F5" w:rsidRPr="0095088B" w:rsidRDefault="009417F5" w:rsidP="003015F3">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Part</w:t>
      </w:r>
      <w:r w:rsidR="00FB050A" w:rsidRPr="0095088B">
        <w:rPr>
          <w:rFonts w:ascii="Times New Roman" w:hAnsi="Times New Roman"/>
          <w:noProof/>
          <w:color w:val="000000"/>
          <w:sz w:val="22"/>
          <w:szCs w:val="22"/>
          <w:lang w:val="fr-CA"/>
        </w:rPr>
        <w:t>ie</w:t>
      </w:r>
      <w:r w:rsidRPr="0095088B">
        <w:rPr>
          <w:rFonts w:ascii="Times New Roman" w:hAnsi="Times New Roman"/>
          <w:noProof/>
          <w:color w:val="000000"/>
          <w:sz w:val="22"/>
          <w:szCs w:val="22"/>
          <w:lang w:val="fr-CA"/>
        </w:rPr>
        <w:t xml:space="preserve"> </w:t>
      </w:r>
      <w:r w:rsidR="004B4535" w:rsidRPr="0095088B">
        <w:rPr>
          <w:rFonts w:ascii="Times New Roman" w:hAnsi="Times New Roman"/>
          <w:noProof/>
          <w:color w:val="000000"/>
          <w:sz w:val="22"/>
          <w:szCs w:val="22"/>
          <w:lang w:val="fr-CA"/>
        </w:rPr>
        <w:t xml:space="preserve">IX  </w:t>
      </w:r>
      <w:r w:rsidR="0070400F" w:rsidRPr="0095088B">
        <w:rPr>
          <w:rFonts w:ascii="Times New Roman" w:hAnsi="Times New Roman"/>
          <w:noProof/>
          <w:color w:val="000000"/>
          <w:sz w:val="22"/>
          <w:szCs w:val="22"/>
          <w:lang w:val="fr-CA"/>
        </w:rPr>
        <w:t xml:space="preserve"> </w:t>
      </w:r>
      <w:r w:rsidR="003015F3" w:rsidRPr="0095088B">
        <w:rPr>
          <w:rFonts w:ascii="Times New Roman" w:hAnsi="Times New Roman"/>
          <w:noProof/>
          <w:color w:val="000000"/>
          <w:sz w:val="22"/>
          <w:szCs w:val="22"/>
          <w:lang w:val="fr-CA"/>
        </w:rPr>
        <w:t xml:space="preserve"> </w:t>
      </w:r>
      <w:r w:rsidR="00FB050A" w:rsidRPr="0095088B">
        <w:rPr>
          <w:rFonts w:ascii="Times New Roman" w:hAnsi="Times New Roman"/>
          <w:color w:val="000000"/>
          <w:sz w:val="22"/>
          <w:szCs w:val="22"/>
          <w:lang w:val="fr-CA"/>
        </w:rPr>
        <w:t>D</w:t>
      </w:r>
      <w:r w:rsidR="0070400F" w:rsidRPr="0095088B">
        <w:rPr>
          <w:rFonts w:ascii="Times New Roman" w:hAnsi="Times New Roman"/>
          <w:color w:val="000000"/>
          <w:sz w:val="22"/>
          <w:szCs w:val="22"/>
          <w:lang w:val="fr-CA"/>
        </w:rPr>
        <w:t>ispositions générales</w:t>
      </w:r>
      <w:r w:rsidR="0070400F"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r w:rsidRPr="0095088B">
        <w:rPr>
          <w:rFonts w:ascii="Times New Roman" w:hAnsi="Times New Roman"/>
          <w:noProof/>
          <w:color w:val="000000"/>
          <w:sz w:val="22"/>
          <w:szCs w:val="22"/>
          <w:lang w:val="fr-CA"/>
        </w:rPr>
        <w:tab/>
      </w:r>
    </w:p>
    <w:p w14:paraId="307D3D0F" w14:textId="77777777" w:rsidR="009417F5" w:rsidRPr="0095088B" w:rsidRDefault="001E2B84" w:rsidP="009417F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ANNEX</w:t>
      </w:r>
      <w:r w:rsidR="009417F5" w:rsidRPr="0095088B">
        <w:rPr>
          <w:rFonts w:ascii="Times New Roman" w:hAnsi="Times New Roman"/>
          <w:noProof/>
          <w:color w:val="000000"/>
          <w:sz w:val="22"/>
          <w:szCs w:val="22"/>
          <w:lang w:val="fr-CA"/>
        </w:rPr>
        <w:t>ES</w:t>
      </w:r>
    </w:p>
    <w:p w14:paraId="4F9C3ADF" w14:textId="77777777" w:rsidR="009417F5" w:rsidRPr="0095088B" w:rsidRDefault="009417F5" w:rsidP="008A226C">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I</w:t>
      </w:r>
      <w:r w:rsidRPr="0095088B">
        <w:rPr>
          <w:rFonts w:ascii="Times New Roman" w:hAnsi="Times New Roman"/>
          <w:noProof/>
          <w:color w:val="000000"/>
          <w:sz w:val="22"/>
          <w:szCs w:val="22"/>
          <w:lang w:val="fr-CA"/>
        </w:rPr>
        <w:tab/>
      </w:r>
      <w:r w:rsidR="00FB050A" w:rsidRPr="0095088B">
        <w:rPr>
          <w:rFonts w:ascii="Times New Roman" w:hAnsi="Times New Roman"/>
          <w:noProof/>
          <w:color w:val="000000"/>
          <w:sz w:val="22"/>
          <w:szCs w:val="22"/>
          <w:lang w:val="fr-CA"/>
        </w:rPr>
        <w:t>Avis de taxe sur le</w:t>
      </w:r>
      <w:r w:rsidR="009152C4" w:rsidRPr="0095088B">
        <w:rPr>
          <w:rFonts w:ascii="Times New Roman" w:hAnsi="Times New Roman"/>
          <w:noProof/>
          <w:color w:val="000000"/>
          <w:sz w:val="22"/>
          <w:szCs w:val="22"/>
          <w:lang w:val="fr-CA"/>
        </w:rPr>
        <w:t xml:space="preserve"> forage de puits</w:t>
      </w:r>
      <w:r w:rsidRPr="0095088B" w:rsidDel="00C11E54">
        <w:rPr>
          <w:rFonts w:ascii="Times New Roman" w:hAnsi="Times New Roman"/>
          <w:noProof/>
          <w:color w:val="000000"/>
          <w:sz w:val="22"/>
          <w:szCs w:val="22"/>
          <w:lang w:val="fr-CA"/>
        </w:rPr>
        <w:t xml:space="preserve"> </w:t>
      </w:r>
    </w:p>
    <w:p w14:paraId="378B4F5C" w14:textId="77777777" w:rsidR="009417F5" w:rsidRPr="0095088B" w:rsidRDefault="009417F5" w:rsidP="008A226C">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II</w:t>
      </w:r>
      <w:r w:rsidRPr="0095088B">
        <w:rPr>
          <w:rFonts w:ascii="Times New Roman" w:hAnsi="Times New Roman"/>
          <w:noProof/>
          <w:color w:val="000000"/>
          <w:sz w:val="22"/>
          <w:szCs w:val="22"/>
          <w:lang w:val="fr-CA"/>
        </w:rPr>
        <w:tab/>
      </w:r>
      <w:r w:rsidR="00FB050A" w:rsidRPr="0095088B">
        <w:rPr>
          <w:rFonts w:ascii="Times New Roman" w:hAnsi="Times New Roman"/>
          <w:noProof/>
          <w:color w:val="000000"/>
          <w:sz w:val="22"/>
          <w:szCs w:val="22"/>
          <w:lang w:val="fr-CA"/>
        </w:rPr>
        <w:t>Demande de renseignements de l</w:t>
      </w:r>
      <w:r w:rsidR="008E7258" w:rsidRPr="0095088B">
        <w:rPr>
          <w:rFonts w:ascii="Times New Roman" w:hAnsi="Times New Roman"/>
          <w:noProof/>
          <w:color w:val="000000"/>
          <w:sz w:val="22"/>
          <w:szCs w:val="22"/>
          <w:lang w:val="fr-CA"/>
        </w:rPr>
        <w:t>’</w:t>
      </w:r>
      <w:r w:rsidR="00FB050A" w:rsidRPr="0095088B">
        <w:rPr>
          <w:rFonts w:ascii="Times New Roman" w:hAnsi="Times New Roman"/>
          <w:noProof/>
          <w:color w:val="000000"/>
          <w:sz w:val="22"/>
          <w:szCs w:val="22"/>
          <w:lang w:val="fr-CA"/>
        </w:rPr>
        <w:t>administrateur fiscal</w:t>
      </w:r>
      <w:r w:rsidRPr="0095088B" w:rsidDel="00C11E54">
        <w:rPr>
          <w:rFonts w:ascii="Times New Roman" w:hAnsi="Times New Roman"/>
          <w:noProof/>
          <w:color w:val="000000"/>
          <w:sz w:val="22"/>
          <w:szCs w:val="22"/>
          <w:lang w:val="fr-CA"/>
        </w:rPr>
        <w:t xml:space="preserve"> </w:t>
      </w:r>
    </w:p>
    <w:p w14:paraId="767047CC" w14:textId="77777777" w:rsidR="009417F5" w:rsidRPr="0095088B" w:rsidRDefault="009417F5" w:rsidP="008A226C">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III</w:t>
      </w:r>
      <w:r w:rsidRPr="0095088B">
        <w:rPr>
          <w:rFonts w:ascii="Times New Roman" w:hAnsi="Times New Roman"/>
          <w:noProof/>
          <w:color w:val="000000"/>
          <w:sz w:val="22"/>
          <w:szCs w:val="22"/>
          <w:lang w:val="fr-CA"/>
        </w:rPr>
        <w:tab/>
      </w:r>
      <w:r w:rsidR="00FB050A" w:rsidRPr="0095088B">
        <w:rPr>
          <w:rFonts w:ascii="Times New Roman" w:hAnsi="Times New Roman"/>
          <w:noProof/>
          <w:color w:val="000000"/>
          <w:sz w:val="22"/>
          <w:szCs w:val="22"/>
          <w:lang w:val="fr-CA"/>
        </w:rPr>
        <w:t>Plainte à l</w:t>
      </w:r>
      <w:r w:rsidR="008E7258" w:rsidRPr="0095088B">
        <w:rPr>
          <w:rFonts w:ascii="Times New Roman" w:hAnsi="Times New Roman"/>
          <w:noProof/>
          <w:color w:val="000000"/>
          <w:sz w:val="22"/>
          <w:szCs w:val="22"/>
          <w:lang w:val="fr-CA"/>
        </w:rPr>
        <w:t>’</w:t>
      </w:r>
      <w:r w:rsidR="00FB050A" w:rsidRPr="0095088B">
        <w:rPr>
          <w:rFonts w:ascii="Times New Roman" w:hAnsi="Times New Roman"/>
          <w:noProof/>
          <w:color w:val="000000"/>
          <w:sz w:val="22"/>
          <w:szCs w:val="22"/>
          <w:lang w:val="fr-CA"/>
        </w:rPr>
        <w:t>administrateur fiscal</w:t>
      </w:r>
    </w:p>
    <w:p w14:paraId="4C7F52F9" w14:textId="77777777" w:rsidR="008A226C" w:rsidRPr="0095088B" w:rsidRDefault="008A226C" w:rsidP="009152C4">
      <w:pPr>
        <w:pStyle w:val="tc1"/>
        <w:tabs>
          <w:tab w:val="clear" w:pos="634"/>
          <w:tab w:val="clear" w:pos="1440"/>
          <w:tab w:val="left" w:pos="426"/>
          <w:tab w:val="left" w:pos="500"/>
        </w:tabs>
        <w:spacing w:after="80" w:line="240" w:lineRule="atLeast"/>
        <w:ind w:left="425" w:hanging="425"/>
        <w:jc w:val="left"/>
        <w:rPr>
          <w:rFonts w:ascii="Times New Roman" w:hAnsi="Times New Roman" w:cs="Times New Roman"/>
          <w:szCs w:val="22"/>
          <w:lang w:val="fr-CA"/>
        </w:rPr>
      </w:pPr>
      <w:r w:rsidRPr="0095088B">
        <w:rPr>
          <w:rFonts w:ascii="Times New Roman" w:hAnsi="Times New Roman" w:cs="Times New Roman"/>
          <w:szCs w:val="22"/>
          <w:lang w:val="fr-CA"/>
        </w:rPr>
        <w:t>IV</w:t>
      </w:r>
      <w:r w:rsidRPr="0095088B">
        <w:rPr>
          <w:rFonts w:ascii="Times New Roman" w:hAnsi="Times New Roman" w:cs="Times New Roman"/>
          <w:szCs w:val="22"/>
          <w:lang w:val="fr-CA"/>
        </w:rPr>
        <w:tab/>
        <w:t xml:space="preserve">Frais payables par le débiteur pour le recouvrement des taxes impayées et les mesures </w:t>
      </w:r>
      <w:r w:rsidR="00BE5041" w:rsidRPr="0095088B">
        <w:rPr>
          <w:rFonts w:ascii="Times New Roman" w:hAnsi="Times New Roman" w:cs="Times New Roman"/>
          <w:szCs w:val="22"/>
          <w:lang w:val="fr-CA"/>
        </w:rPr>
        <w:t>de contrôle d’applicat</w:t>
      </w:r>
      <w:r w:rsidRPr="0095088B">
        <w:rPr>
          <w:rFonts w:ascii="Times New Roman" w:hAnsi="Times New Roman" w:cs="Times New Roman"/>
          <w:szCs w:val="22"/>
          <w:lang w:val="fr-CA"/>
        </w:rPr>
        <w:t>ion</w:t>
      </w:r>
    </w:p>
    <w:p w14:paraId="4B9EE9A8" w14:textId="77777777" w:rsidR="009417F5" w:rsidRPr="0095088B" w:rsidRDefault="009417F5" w:rsidP="009417F5">
      <w:pPr>
        <w:pStyle w:val="par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r>
      <w:r w:rsidR="00FB050A" w:rsidRPr="0095088B">
        <w:rPr>
          <w:rFonts w:ascii="Times New Roman" w:hAnsi="Times New Roman" w:cs="Times New Roman"/>
          <w:noProof/>
          <w:sz w:val="22"/>
          <w:szCs w:val="22"/>
          <w:lang w:val="fr-CA"/>
        </w:rPr>
        <w:t>ATTENDU :</w:t>
      </w:r>
      <w:r w:rsidRPr="0095088B">
        <w:rPr>
          <w:rFonts w:ascii="Times New Roman" w:hAnsi="Times New Roman" w:cs="Times New Roman"/>
          <w:noProof/>
          <w:sz w:val="22"/>
          <w:szCs w:val="22"/>
          <w:lang w:val="fr-CA"/>
        </w:rPr>
        <w:t xml:space="preserve"> </w:t>
      </w:r>
    </w:p>
    <w:p w14:paraId="2A76ABA6" w14:textId="77777777" w:rsidR="00940FFC" w:rsidRPr="0095088B" w:rsidRDefault="00940FFC" w:rsidP="00940FFC">
      <w:pPr>
        <w:pStyle w:val="para"/>
        <w:tabs>
          <w:tab w:val="left" w:pos="720"/>
        </w:tabs>
        <w:rPr>
          <w:rFonts w:ascii="Times New Roman" w:hAnsi="Times New Roman" w:cs="Times New Roman"/>
          <w:sz w:val="22"/>
          <w:szCs w:val="22"/>
          <w:lang w:val="fr-CA"/>
        </w:rPr>
      </w:pPr>
      <w:r w:rsidRPr="0095088B">
        <w:rPr>
          <w:rFonts w:ascii="Times New Roman" w:hAnsi="Times New Roman" w:cs="Times New Roman"/>
          <w:sz w:val="22"/>
          <w:szCs w:val="22"/>
          <w:lang w:val="fr-CA"/>
        </w:rPr>
        <w:tab/>
        <w:t>A.</w:t>
      </w:r>
      <w:r w:rsidRPr="0095088B">
        <w:rPr>
          <w:rFonts w:ascii="Times New Roman" w:hAnsi="Times New Roman" w:cs="Times New Roman"/>
          <w:sz w:val="22"/>
          <w:szCs w:val="22"/>
          <w:lang w:val="fr-CA"/>
        </w:rPr>
        <w:tab/>
        <w:t>qu</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en vertu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article 5 de la </w:t>
      </w:r>
      <w:r w:rsidRPr="0095088B">
        <w:rPr>
          <w:rFonts w:ascii="Times New Roman" w:hAnsi="Times New Roman" w:cs="Times New Roman"/>
          <w:i/>
          <w:iCs/>
          <w:sz w:val="22"/>
          <w:szCs w:val="22"/>
          <w:lang w:val="fr-CA"/>
        </w:rPr>
        <w:t>Loi sur la gestion financière des premières nations</w:t>
      </w:r>
      <w:r w:rsidRPr="0095088B">
        <w:rPr>
          <w:rFonts w:ascii="Times New Roman" w:hAnsi="Times New Roman" w:cs="Times New Roman"/>
          <w:sz w:val="22"/>
          <w:szCs w:val="22"/>
          <w:lang w:val="fr-CA"/>
        </w:rPr>
        <w:t>, le conseil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première nation peut prendre des textes législatifs concernant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imposition de taxes à des fins locales </w:t>
      </w:r>
      <w:r w:rsidR="00E152A3" w:rsidRPr="0095088B">
        <w:rPr>
          <w:rFonts w:ascii="Times New Roman" w:hAnsi="Times New Roman" w:cs="Times New Roman"/>
          <w:sz w:val="22"/>
          <w:szCs w:val="22"/>
          <w:lang w:val="fr-CA"/>
        </w:rPr>
        <w:t>sur les terres de réserve et les intérêts sur celles-ci, y compris l’imposition de taxes à l’égard des activités commerciales sur les terres de réserve;</w:t>
      </w:r>
    </w:p>
    <w:p w14:paraId="25A3BC13" w14:textId="77777777" w:rsidR="00940FFC" w:rsidRPr="0095088B" w:rsidRDefault="00940FFC" w:rsidP="00940FFC">
      <w:pPr>
        <w:pStyle w:val="para"/>
        <w:tabs>
          <w:tab w:val="left" w:pos="720"/>
        </w:tabs>
        <w:rPr>
          <w:rFonts w:ascii="Times New Roman" w:hAnsi="Times New Roman" w:cs="Times New Roman"/>
          <w:sz w:val="22"/>
          <w:szCs w:val="22"/>
          <w:lang w:val="fr-CA"/>
        </w:rPr>
      </w:pPr>
      <w:r w:rsidRPr="0095088B">
        <w:rPr>
          <w:rFonts w:ascii="Times New Roman" w:hAnsi="Times New Roman" w:cs="Times New Roman"/>
          <w:sz w:val="22"/>
          <w:szCs w:val="22"/>
          <w:lang w:val="fr-CA"/>
        </w:rPr>
        <w:tab/>
        <w:t>B.</w:t>
      </w:r>
      <w:r w:rsidRPr="0095088B">
        <w:rPr>
          <w:rFonts w:ascii="Times New Roman" w:hAnsi="Times New Roman" w:cs="Times New Roman"/>
          <w:sz w:val="22"/>
          <w:szCs w:val="22"/>
          <w:lang w:val="fr-CA"/>
        </w:rPr>
        <w:tab/>
        <w:t>que le Conseil de la Première Nation _____________</w:t>
      </w:r>
      <w:r w:rsidR="00AE74FD" w:rsidRPr="0095088B">
        <w:rPr>
          <w:rFonts w:ascii="Times New Roman" w:hAnsi="Times New Roman" w:cs="Times New Roman"/>
          <w:sz w:val="22"/>
          <w:szCs w:val="22"/>
          <w:lang w:val="fr-CA"/>
        </w:rPr>
        <w:t>_</w:t>
      </w:r>
      <w:r w:rsidRPr="0095088B">
        <w:rPr>
          <w:rFonts w:ascii="Times New Roman" w:hAnsi="Times New Roman" w:cs="Times New Roman"/>
          <w:sz w:val="22"/>
          <w:szCs w:val="22"/>
          <w:lang w:val="fr-CA"/>
        </w:rPr>
        <w:t>________ estime qu</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il est dans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intérêt de celle-ci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imposer une taxe sur les activités commerciales aux personnes qui </w:t>
      </w:r>
      <w:r w:rsidR="008C50F5" w:rsidRPr="0095088B">
        <w:rPr>
          <w:rFonts w:ascii="Times New Roman" w:hAnsi="Times New Roman" w:cs="Times New Roman"/>
          <w:sz w:val="22"/>
          <w:szCs w:val="22"/>
          <w:lang w:val="fr-CA"/>
        </w:rPr>
        <w:t>se livrent au forage de puits sur</w:t>
      </w:r>
      <w:r w:rsidRPr="0095088B">
        <w:rPr>
          <w:rFonts w:ascii="Times New Roman" w:hAnsi="Times New Roman" w:cs="Times New Roman"/>
          <w:sz w:val="22"/>
          <w:szCs w:val="22"/>
          <w:lang w:val="fr-CA"/>
        </w:rPr>
        <w:t xml:space="preserve"> les terres de réserve </w:t>
      </w:r>
      <w:r w:rsidR="001E2B84" w:rsidRPr="0095088B">
        <w:rPr>
          <w:rFonts w:ascii="Times New Roman" w:hAnsi="Times New Roman" w:cs="Times New Roman"/>
          <w:sz w:val="22"/>
          <w:szCs w:val="22"/>
          <w:lang w:val="fr-CA"/>
        </w:rPr>
        <w:t>dans le cadre de</w:t>
      </w:r>
      <w:r w:rsidRPr="0095088B">
        <w:rPr>
          <w:rFonts w:ascii="Times New Roman" w:hAnsi="Times New Roman" w:cs="Times New Roman"/>
          <w:sz w:val="22"/>
          <w:szCs w:val="22"/>
          <w:lang w:val="fr-CA"/>
        </w:rPr>
        <w:t xml:space="preserv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exploration ou </w:t>
      </w:r>
      <w:r w:rsidR="001E2B84" w:rsidRPr="0095088B">
        <w:rPr>
          <w:rFonts w:ascii="Times New Roman" w:hAnsi="Times New Roman" w:cs="Times New Roman"/>
          <w:sz w:val="22"/>
          <w:szCs w:val="22"/>
          <w:lang w:val="fr-CA"/>
        </w:rPr>
        <w:t>de</w:t>
      </w:r>
      <w:r w:rsidRPr="0095088B">
        <w:rPr>
          <w:rFonts w:ascii="Times New Roman" w:hAnsi="Times New Roman" w:cs="Times New Roman"/>
          <w:sz w:val="22"/>
          <w:szCs w:val="22"/>
          <w:lang w:val="fr-CA"/>
        </w:rPr>
        <w:t xml:space="preserv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exploitation de pétrole et de gaz;</w:t>
      </w:r>
    </w:p>
    <w:p w14:paraId="1572E44B" w14:textId="77777777" w:rsidR="00037338" w:rsidRPr="0095088B" w:rsidRDefault="00037338" w:rsidP="00037338">
      <w:pPr>
        <w:pStyle w:val="para"/>
        <w:tabs>
          <w:tab w:val="left" w:pos="720"/>
        </w:tabs>
        <w:rPr>
          <w:rFonts w:ascii="Times New Roman" w:hAnsi="Times New Roman" w:cs="Times New Roman"/>
          <w:sz w:val="22"/>
          <w:szCs w:val="22"/>
          <w:lang w:val="fr-CA"/>
        </w:rPr>
      </w:pPr>
      <w:r w:rsidRPr="0095088B">
        <w:rPr>
          <w:rFonts w:ascii="Times New Roman" w:hAnsi="Times New Roman" w:cs="Times New Roman"/>
          <w:sz w:val="22"/>
          <w:szCs w:val="22"/>
          <w:lang w:val="fr-CA"/>
        </w:rPr>
        <w:tab/>
        <w:t>C.</w:t>
      </w:r>
      <w:r w:rsidRPr="0095088B">
        <w:rPr>
          <w:rFonts w:ascii="Times New Roman" w:hAnsi="Times New Roman" w:cs="Times New Roman"/>
          <w:sz w:val="22"/>
          <w:szCs w:val="22"/>
          <w:lang w:val="fr-CA"/>
        </w:rPr>
        <w:tab/>
        <w:t>que le Conseil de la Première Nation _______________</w:t>
      </w:r>
      <w:r w:rsidR="00AE74FD" w:rsidRPr="0095088B">
        <w:rPr>
          <w:rFonts w:ascii="Times New Roman" w:hAnsi="Times New Roman" w:cs="Times New Roman"/>
          <w:sz w:val="22"/>
          <w:szCs w:val="22"/>
          <w:lang w:val="fr-CA"/>
        </w:rPr>
        <w:t>_</w:t>
      </w:r>
      <w:r w:rsidRPr="0095088B">
        <w:rPr>
          <w:rFonts w:ascii="Times New Roman" w:hAnsi="Times New Roman" w:cs="Times New Roman"/>
          <w:sz w:val="22"/>
          <w:szCs w:val="22"/>
          <w:lang w:val="fr-CA"/>
        </w:rPr>
        <w:t>____ a donné avis du présent texte législatif et pris en compte les observations qu</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il a reçues, conformément aux exigences de la </w:t>
      </w:r>
      <w:r w:rsidRPr="0095088B">
        <w:rPr>
          <w:rFonts w:ascii="Times New Roman" w:hAnsi="Times New Roman" w:cs="Times New Roman"/>
          <w:i/>
          <w:iCs/>
          <w:sz w:val="22"/>
          <w:szCs w:val="22"/>
          <w:lang w:val="fr-CA"/>
        </w:rPr>
        <w:t>Loi sur la gestion financière des premières nations</w:t>
      </w:r>
      <w:r w:rsidRPr="0095088B">
        <w:rPr>
          <w:rFonts w:ascii="Times New Roman" w:hAnsi="Times New Roman" w:cs="Times New Roman"/>
          <w:sz w:val="22"/>
          <w:szCs w:val="22"/>
          <w:lang w:val="fr-CA"/>
        </w:rPr>
        <w:t>,</w:t>
      </w:r>
    </w:p>
    <w:p w14:paraId="73ACDE58" w14:textId="77777777" w:rsidR="00037338" w:rsidRPr="0095088B" w:rsidRDefault="00037338" w:rsidP="00037338">
      <w:pPr>
        <w:pStyle w:val="para"/>
        <w:tabs>
          <w:tab w:val="left" w:pos="720"/>
        </w:tabs>
        <w:rPr>
          <w:rFonts w:ascii="Times New Roman" w:hAnsi="Times New Roman" w:cs="Times New Roman"/>
          <w:sz w:val="22"/>
          <w:szCs w:val="22"/>
          <w:lang w:val="fr-CA"/>
        </w:rPr>
      </w:pPr>
      <w:r w:rsidRPr="0095088B">
        <w:rPr>
          <w:rFonts w:ascii="Times New Roman" w:hAnsi="Times New Roman" w:cs="Times New Roman"/>
          <w:sz w:val="22"/>
          <w:szCs w:val="22"/>
          <w:lang w:val="fr-CA"/>
        </w:rPr>
        <w:tab/>
        <w:t xml:space="preserve">À ces causes, le Conseil de la Première Nation </w:t>
      </w:r>
      <w:r w:rsidRPr="0095088B">
        <w:rPr>
          <w:rFonts w:ascii="Times New Roman" w:hAnsi="Times New Roman" w:cs="Times New Roman"/>
          <w:spacing w:val="-5"/>
          <w:sz w:val="22"/>
          <w:szCs w:val="22"/>
          <w:lang w:val="fr-CA"/>
        </w:rPr>
        <w:t>_________</w:t>
      </w:r>
      <w:r w:rsidR="00AE74FD" w:rsidRPr="0095088B">
        <w:rPr>
          <w:rFonts w:ascii="Times New Roman" w:hAnsi="Times New Roman" w:cs="Times New Roman"/>
          <w:spacing w:val="-5"/>
          <w:sz w:val="22"/>
          <w:szCs w:val="22"/>
          <w:lang w:val="fr-CA"/>
        </w:rPr>
        <w:t>_</w:t>
      </w:r>
      <w:r w:rsidRPr="0095088B">
        <w:rPr>
          <w:rFonts w:ascii="Times New Roman" w:hAnsi="Times New Roman" w:cs="Times New Roman"/>
          <w:spacing w:val="-5"/>
          <w:sz w:val="22"/>
          <w:szCs w:val="22"/>
          <w:lang w:val="fr-CA"/>
        </w:rPr>
        <w:t xml:space="preserve">________ </w:t>
      </w:r>
      <w:r w:rsidRPr="0095088B">
        <w:rPr>
          <w:rFonts w:ascii="Times New Roman" w:hAnsi="Times New Roman" w:cs="Times New Roman"/>
          <w:sz w:val="22"/>
          <w:szCs w:val="22"/>
          <w:lang w:val="fr-CA"/>
        </w:rPr>
        <w:t>édicte :</w:t>
      </w:r>
    </w:p>
    <w:p w14:paraId="49DAD2A6" w14:textId="77777777" w:rsidR="00037338" w:rsidRPr="0095088B" w:rsidRDefault="00037338" w:rsidP="00037338">
      <w:pPr>
        <w:pStyle w:val="h1"/>
        <w:rPr>
          <w:rFonts w:ascii="Times New Roman" w:hAnsi="Times New Roman" w:cs="Times New Roman"/>
          <w:sz w:val="22"/>
          <w:szCs w:val="22"/>
          <w:lang w:val="fr-CA"/>
        </w:rPr>
      </w:pPr>
      <w:r w:rsidRPr="0095088B">
        <w:rPr>
          <w:rFonts w:ascii="Times New Roman" w:hAnsi="Times New Roman" w:cs="Times New Roman"/>
          <w:sz w:val="22"/>
          <w:szCs w:val="22"/>
          <w:lang w:val="fr-CA"/>
        </w:rPr>
        <w:t>PARTIE I</w:t>
      </w:r>
    </w:p>
    <w:p w14:paraId="6AD00DBB" w14:textId="77777777" w:rsidR="00037338" w:rsidRPr="0095088B" w:rsidRDefault="00037338" w:rsidP="00037338">
      <w:pPr>
        <w:pStyle w:val="h2"/>
        <w:rPr>
          <w:rFonts w:ascii="Times New Roman" w:hAnsi="Times New Roman" w:cs="Times New Roman"/>
          <w:sz w:val="22"/>
          <w:szCs w:val="22"/>
          <w:lang w:val="fr-CA"/>
        </w:rPr>
      </w:pPr>
      <w:r w:rsidRPr="0095088B">
        <w:rPr>
          <w:rFonts w:ascii="Times New Roman" w:hAnsi="Times New Roman" w:cs="Times New Roman"/>
          <w:sz w:val="22"/>
          <w:szCs w:val="22"/>
          <w:lang w:val="fr-CA"/>
        </w:rPr>
        <w:t>TITRE</w:t>
      </w:r>
    </w:p>
    <w:p w14:paraId="4AABC08F" w14:textId="77777777" w:rsidR="00037338" w:rsidRPr="0095088B" w:rsidRDefault="00037338" w:rsidP="00037338">
      <w:pPr>
        <w:pStyle w:val="h3"/>
        <w:rPr>
          <w:rFonts w:ascii="Times New Roman" w:hAnsi="Times New Roman" w:cs="Times New Roman"/>
          <w:sz w:val="22"/>
          <w:szCs w:val="22"/>
          <w:lang w:val="fr-CA"/>
        </w:rPr>
      </w:pPr>
      <w:r w:rsidRPr="0095088B">
        <w:rPr>
          <w:rFonts w:ascii="Times New Roman" w:hAnsi="Times New Roman" w:cs="Times New Roman"/>
          <w:sz w:val="22"/>
          <w:szCs w:val="22"/>
          <w:lang w:val="fr-CA"/>
        </w:rPr>
        <w:t>Titre</w:t>
      </w:r>
    </w:p>
    <w:p w14:paraId="3A071114" w14:textId="77777777" w:rsidR="00037338" w:rsidRPr="0095088B" w:rsidRDefault="00037338" w:rsidP="00037338">
      <w:pPr>
        <w:pStyle w:val="para1"/>
        <w:rPr>
          <w:rFonts w:ascii="Times New Roman" w:hAnsi="Times New Roman" w:cs="Times New Roman"/>
          <w:sz w:val="22"/>
          <w:szCs w:val="22"/>
          <w:lang w:val="fr-CA"/>
        </w:rPr>
      </w:pPr>
      <w:r w:rsidRPr="0095088B">
        <w:rPr>
          <w:rFonts w:ascii="Times New Roman" w:hAnsi="Times New Roman" w:cs="Times New Roman"/>
          <w:sz w:val="22"/>
          <w:szCs w:val="22"/>
          <w:lang w:val="fr-CA"/>
        </w:rPr>
        <w:tab/>
      </w:r>
      <w:r w:rsidRPr="0095088B">
        <w:rPr>
          <w:rFonts w:ascii="Times New Roman" w:hAnsi="Times New Roman" w:cs="Times New Roman"/>
          <w:b/>
          <w:bCs/>
          <w:sz w:val="22"/>
          <w:szCs w:val="22"/>
          <w:lang w:val="fr-CA"/>
        </w:rPr>
        <w:t>1.</w:t>
      </w:r>
      <w:r w:rsidRPr="0095088B">
        <w:rPr>
          <w:rFonts w:ascii="Times New Roman" w:hAnsi="Times New Roman" w:cs="Times New Roman"/>
          <w:sz w:val="22"/>
          <w:szCs w:val="22"/>
          <w:lang w:val="fr-CA"/>
        </w:rPr>
        <w:tab/>
        <w:t xml:space="preserve">Le présent texte législatif peut être cité sous le titre : </w:t>
      </w:r>
      <w:r w:rsidRPr="0095088B">
        <w:rPr>
          <w:rFonts w:ascii="Times New Roman" w:hAnsi="Times New Roman" w:cs="Times New Roman"/>
          <w:i/>
          <w:sz w:val="22"/>
          <w:szCs w:val="22"/>
          <w:lang w:val="fr-CA"/>
        </w:rPr>
        <w:t xml:space="preserve">Loi sur la taxe sur les activités commerciales </w:t>
      </w:r>
      <w:r w:rsidR="00A07803" w:rsidRPr="0095088B">
        <w:rPr>
          <w:rFonts w:ascii="Times New Roman" w:hAnsi="Times New Roman" w:cs="Times New Roman"/>
          <w:i/>
          <w:sz w:val="22"/>
          <w:szCs w:val="22"/>
          <w:lang w:val="fr-CA"/>
        </w:rPr>
        <w:t xml:space="preserve">de la Première Nation _________________ </w:t>
      </w:r>
      <w:r w:rsidR="008C50F5" w:rsidRPr="0095088B">
        <w:rPr>
          <w:rFonts w:ascii="Times New Roman" w:hAnsi="Times New Roman" w:cs="Times New Roman"/>
          <w:i/>
          <w:sz w:val="22"/>
          <w:szCs w:val="22"/>
          <w:lang w:val="fr-CA"/>
        </w:rPr>
        <w:t xml:space="preserve">applicable au </w:t>
      </w:r>
      <w:r w:rsidRPr="0095088B">
        <w:rPr>
          <w:rFonts w:ascii="Times New Roman" w:hAnsi="Times New Roman" w:cs="Times New Roman"/>
          <w:i/>
          <w:sz w:val="22"/>
          <w:szCs w:val="22"/>
          <w:lang w:val="fr-CA"/>
        </w:rPr>
        <w:t>forage de puits (20__)</w:t>
      </w:r>
      <w:r w:rsidRPr="0095088B">
        <w:rPr>
          <w:rFonts w:ascii="Times New Roman" w:hAnsi="Times New Roman" w:cs="Times New Roman"/>
          <w:sz w:val="22"/>
          <w:szCs w:val="22"/>
          <w:lang w:val="fr-CA"/>
        </w:rPr>
        <w:t>.</w:t>
      </w:r>
    </w:p>
    <w:p w14:paraId="3C271205" w14:textId="77777777" w:rsidR="00037338" w:rsidRPr="0095088B" w:rsidRDefault="00037338" w:rsidP="00037338">
      <w:pPr>
        <w:pStyle w:val="h1"/>
        <w:rPr>
          <w:rFonts w:ascii="Times New Roman" w:hAnsi="Times New Roman" w:cs="Times New Roman"/>
          <w:sz w:val="22"/>
          <w:szCs w:val="22"/>
          <w:lang w:val="fr-CA"/>
        </w:rPr>
      </w:pPr>
      <w:r w:rsidRPr="0095088B">
        <w:rPr>
          <w:rFonts w:ascii="Times New Roman" w:hAnsi="Times New Roman" w:cs="Times New Roman"/>
          <w:sz w:val="22"/>
          <w:szCs w:val="22"/>
          <w:lang w:val="fr-CA"/>
        </w:rPr>
        <w:t>PARTIE II</w:t>
      </w:r>
    </w:p>
    <w:p w14:paraId="41EB16EB" w14:textId="77777777" w:rsidR="00037338" w:rsidRPr="0095088B" w:rsidRDefault="00037338" w:rsidP="00037338">
      <w:pPr>
        <w:pStyle w:val="h2"/>
        <w:rPr>
          <w:rFonts w:ascii="Times New Roman" w:hAnsi="Times New Roman" w:cs="Times New Roman"/>
          <w:sz w:val="22"/>
          <w:szCs w:val="22"/>
          <w:lang w:val="fr-CA"/>
        </w:rPr>
      </w:pPr>
      <w:r w:rsidRPr="0095088B">
        <w:rPr>
          <w:rFonts w:ascii="Times New Roman" w:hAnsi="Times New Roman" w:cs="Times New Roman"/>
          <w:sz w:val="22"/>
          <w:szCs w:val="22"/>
          <w:lang w:val="fr-CA"/>
        </w:rPr>
        <w:t>DÉFINITIONS ET RENVOIS</w:t>
      </w:r>
    </w:p>
    <w:p w14:paraId="72DB0BB0" w14:textId="77777777" w:rsidR="00037338" w:rsidRPr="0095088B" w:rsidRDefault="00037338" w:rsidP="00037338">
      <w:pPr>
        <w:pStyle w:val="h3"/>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Définitions et renvois </w:t>
      </w:r>
    </w:p>
    <w:p w14:paraId="585C425E" w14:textId="77777777" w:rsidR="00037338" w:rsidRPr="0095088B" w:rsidRDefault="00037338" w:rsidP="00037338">
      <w:pPr>
        <w:pStyle w:val="para11"/>
        <w:rPr>
          <w:rFonts w:ascii="Times New Roman" w:hAnsi="Times New Roman" w:cs="Times New Roman"/>
          <w:sz w:val="22"/>
          <w:szCs w:val="22"/>
          <w:lang w:val="fr-CA"/>
        </w:rPr>
      </w:pPr>
      <w:r w:rsidRPr="0095088B">
        <w:rPr>
          <w:rFonts w:ascii="Times New Roman" w:hAnsi="Times New Roman" w:cs="Times New Roman"/>
          <w:sz w:val="22"/>
          <w:szCs w:val="22"/>
          <w:lang w:val="fr-CA"/>
        </w:rPr>
        <w:lastRenderedPageBreak/>
        <w:tab/>
      </w:r>
      <w:r w:rsidRPr="0095088B">
        <w:rPr>
          <w:rFonts w:ascii="Times New Roman" w:hAnsi="Times New Roman" w:cs="Times New Roman"/>
          <w:b/>
          <w:bCs/>
          <w:sz w:val="22"/>
          <w:szCs w:val="22"/>
          <w:lang w:val="fr-CA"/>
        </w:rPr>
        <w:t>2.</w:t>
      </w:r>
      <w:r w:rsidRPr="0095088B">
        <w:rPr>
          <w:rFonts w:ascii="Times New Roman" w:hAnsi="Times New Roman" w:cs="Times New Roman"/>
          <w:sz w:val="22"/>
          <w:szCs w:val="22"/>
          <w:lang w:val="fr-CA"/>
        </w:rPr>
        <w:t>(1)</w:t>
      </w:r>
      <w:r w:rsidRPr="0095088B">
        <w:rPr>
          <w:rFonts w:ascii="Times New Roman" w:hAnsi="Times New Roman" w:cs="Times New Roman"/>
          <w:sz w:val="22"/>
          <w:szCs w:val="22"/>
          <w:lang w:val="fr-CA"/>
        </w:rPr>
        <w:tab/>
        <w:t>Les définitions qui suivent s</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appliquent à la présente loi.</w:t>
      </w:r>
    </w:p>
    <w:p w14:paraId="666AEB7C"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administrateur fiscal » La personne nommée à </w:t>
      </w:r>
      <w:r w:rsidR="0000054A" w:rsidRPr="0095088B">
        <w:rPr>
          <w:rFonts w:ascii="Times New Roman" w:hAnsi="Times New Roman" w:cs="Times New Roman"/>
          <w:sz w:val="22"/>
          <w:szCs w:val="22"/>
          <w:lang w:val="fr-CA"/>
        </w:rPr>
        <w:t xml:space="preserve">ce </w:t>
      </w:r>
      <w:r w:rsidRPr="0095088B">
        <w:rPr>
          <w:rFonts w:ascii="Times New Roman" w:hAnsi="Times New Roman" w:cs="Times New Roman"/>
          <w:sz w:val="22"/>
          <w:szCs w:val="22"/>
          <w:lang w:val="fr-CA"/>
        </w:rPr>
        <w:t xml:space="preserve">titre </w:t>
      </w:r>
      <w:r w:rsidR="0000054A" w:rsidRPr="0095088B">
        <w:rPr>
          <w:rFonts w:ascii="Times New Roman" w:hAnsi="Times New Roman" w:cs="Times New Roman"/>
          <w:sz w:val="22"/>
          <w:szCs w:val="22"/>
          <w:lang w:val="fr-CA"/>
        </w:rPr>
        <w:t>en vertu du paragraphe 3(1) pour l’application de la présente loi</w:t>
      </w:r>
      <w:r w:rsidRPr="0095088B">
        <w:rPr>
          <w:rFonts w:ascii="Times New Roman" w:hAnsi="Times New Roman" w:cs="Times New Roman"/>
          <w:sz w:val="22"/>
          <w:szCs w:val="22"/>
          <w:lang w:val="fr-CA"/>
        </w:rPr>
        <w:t>.</w:t>
      </w:r>
    </w:p>
    <w:p w14:paraId="2ED8DDFF"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avis de taxe</w:t>
      </w:r>
      <w:r w:rsidR="0004760B" w:rsidRPr="0095088B">
        <w:rPr>
          <w:rFonts w:ascii="Times New Roman" w:hAnsi="Times New Roman" w:cs="Times New Roman"/>
          <w:sz w:val="22"/>
          <w:szCs w:val="22"/>
          <w:lang w:val="fr-CA"/>
        </w:rPr>
        <w:t xml:space="preserve"> </w:t>
      </w:r>
      <w:r w:rsidRPr="0095088B">
        <w:rPr>
          <w:rFonts w:ascii="Times New Roman" w:hAnsi="Times New Roman" w:cs="Times New Roman"/>
          <w:sz w:val="22"/>
          <w:szCs w:val="22"/>
          <w:lang w:val="fr-CA"/>
        </w:rPr>
        <w:t xml:space="preserve">» Avis </w:t>
      </w:r>
      <w:r w:rsidR="008C50F5" w:rsidRPr="0095088B">
        <w:rPr>
          <w:rFonts w:ascii="Times New Roman" w:hAnsi="Times New Roman" w:cs="Times New Roman"/>
          <w:sz w:val="22"/>
          <w:szCs w:val="22"/>
          <w:lang w:val="fr-CA"/>
        </w:rPr>
        <w:t xml:space="preserve">contenant </w:t>
      </w:r>
      <w:r w:rsidRPr="0095088B">
        <w:rPr>
          <w:rFonts w:ascii="Times New Roman" w:hAnsi="Times New Roman" w:cs="Times New Roman"/>
          <w:sz w:val="22"/>
          <w:szCs w:val="22"/>
          <w:lang w:val="fr-CA"/>
        </w:rPr>
        <w:t>les renseignements prévus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annexe </w:t>
      </w:r>
      <w:r w:rsidR="00A41A22" w:rsidRPr="0095088B">
        <w:rPr>
          <w:rFonts w:ascii="Times New Roman" w:hAnsi="Times New Roman" w:cs="Times New Roman"/>
          <w:sz w:val="22"/>
          <w:szCs w:val="22"/>
          <w:lang w:val="fr-CA"/>
        </w:rPr>
        <w:t>I</w:t>
      </w:r>
      <w:r w:rsidRPr="0095088B">
        <w:rPr>
          <w:rFonts w:ascii="Times New Roman" w:hAnsi="Times New Roman" w:cs="Times New Roman"/>
          <w:sz w:val="22"/>
          <w:szCs w:val="22"/>
          <w:lang w:val="fr-CA"/>
        </w:rPr>
        <w:t>.</w:t>
      </w:r>
    </w:p>
    <w:p w14:paraId="50C95355"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w:t>
      </w:r>
      <w:proofErr w:type="gramStart"/>
      <w:r w:rsidRPr="0095088B">
        <w:rPr>
          <w:rFonts w:ascii="Times New Roman" w:hAnsi="Times New Roman" w:cs="Times New Roman"/>
          <w:sz w:val="22"/>
          <w:szCs w:val="22"/>
          <w:lang w:val="fr-CA"/>
        </w:rPr>
        <w:t>Conseil»</w:t>
      </w:r>
      <w:proofErr w:type="gramEnd"/>
      <w:r w:rsidRPr="0095088B">
        <w:rPr>
          <w:rFonts w:ascii="Times New Roman" w:hAnsi="Times New Roman" w:cs="Times New Roman"/>
          <w:sz w:val="22"/>
          <w:szCs w:val="22"/>
          <w:lang w:val="fr-CA"/>
        </w:rPr>
        <w:t xml:space="preserve"> S</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entend du conseil de la Première Nation, au sens de la Loi.</w:t>
      </w:r>
    </w:p>
    <w:p w14:paraId="568EB999"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demande de renseignements » Demande contenant les renseignements prévus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annexe </w:t>
      </w:r>
      <w:r w:rsidR="00FB1429" w:rsidRPr="0095088B">
        <w:rPr>
          <w:rFonts w:ascii="Times New Roman" w:hAnsi="Times New Roman" w:cs="Times New Roman"/>
          <w:sz w:val="22"/>
          <w:szCs w:val="22"/>
          <w:lang w:val="fr-CA"/>
        </w:rPr>
        <w:t>I</w:t>
      </w:r>
      <w:r w:rsidRPr="0095088B">
        <w:rPr>
          <w:rFonts w:ascii="Times New Roman" w:hAnsi="Times New Roman" w:cs="Times New Roman"/>
          <w:sz w:val="22"/>
          <w:szCs w:val="22"/>
          <w:lang w:val="fr-CA"/>
        </w:rPr>
        <w:t>I.</w:t>
      </w:r>
    </w:p>
    <w:p w14:paraId="3C72F4A1"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exploitant</w:t>
      </w:r>
      <w:r w:rsidR="00BC6BD5" w:rsidRPr="0095088B">
        <w:rPr>
          <w:rFonts w:ascii="Times New Roman" w:hAnsi="Times New Roman" w:cs="Times New Roman"/>
          <w:sz w:val="22"/>
          <w:szCs w:val="22"/>
          <w:lang w:val="fr-CA"/>
        </w:rPr>
        <w:t xml:space="preserve"> d</w:t>
      </w:r>
      <w:r w:rsidR="00E81406" w:rsidRPr="0095088B">
        <w:rPr>
          <w:rFonts w:ascii="Times New Roman" w:hAnsi="Times New Roman" w:cs="Times New Roman"/>
          <w:sz w:val="22"/>
          <w:szCs w:val="22"/>
          <w:lang w:val="fr-CA"/>
        </w:rPr>
        <w:t>e</w:t>
      </w:r>
      <w:r w:rsidR="00BC6BD5" w:rsidRPr="0095088B">
        <w:rPr>
          <w:rFonts w:ascii="Times New Roman" w:hAnsi="Times New Roman" w:cs="Times New Roman"/>
          <w:sz w:val="22"/>
          <w:szCs w:val="22"/>
          <w:lang w:val="fr-CA"/>
        </w:rPr>
        <w:t xml:space="preserve"> forage</w:t>
      </w:r>
      <w:r w:rsidRPr="0095088B">
        <w:rPr>
          <w:rFonts w:ascii="Times New Roman" w:hAnsi="Times New Roman" w:cs="Times New Roman"/>
          <w:sz w:val="22"/>
          <w:szCs w:val="22"/>
          <w:lang w:val="fr-CA"/>
        </w:rPr>
        <w:t xml:space="preserve"> » </w:t>
      </w:r>
      <w:r w:rsidR="00FB1429" w:rsidRPr="0095088B">
        <w:rPr>
          <w:rFonts w:ascii="Times New Roman" w:hAnsi="Times New Roman" w:cs="Times New Roman"/>
          <w:sz w:val="22"/>
          <w:szCs w:val="22"/>
          <w:lang w:val="fr-CA"/>
        </w:rPr>
        <w:t>Personne qui se livre au forage d</w:t>
      </w:r>
      <w:r w:rsidR="008E7258" w:rsidRPr="0095088B">
        <w:rPr>
          <w:rFonts w:ascii="Times New Roman" w:hAnsi="Times New Roman" w:cs="Times New Roman"/>
          <w:sz w:val="22"/>
          <w:szCs w:val="22"/>
          <w:lang w:val="fr-CA"/>
        </w:rPr>
        <w:t>’</w:t>
      </w:r>
      <w:r w:rsidR="00FB1429" w:rsidRPr="0095088B">
        <w:rPr>
          <w:rFonts w:ascii="Times New Roman" w:hAnsi="Times New Roman" w:cs="Times New Roman"/>
          <w:sz w:val="22"/>
          <w:szCs w:val="22"/>
          <w:lang w:val="fr-CA"/>
        </w:rPr>
        <w:t>un puits sur la réserve, directement ou par l</w:t>
      </w:r>
      <w:r w:rsidR="008E7258" w:rsidRPr="0095088B">
        <w:rPr>
          <w:rFonts w:ascii="Times New Roman" w:hAnsi="Times New Roman" w:cs="Times New Roman"/>
          <w:sz w:val="22"/>
          <w:szCs w:val="22"/>
          <w:lang w:val="fr-CA"/>
        </w:rPr>
        <w:t>’</w:t>
      </w:r>
      <w:r w:rsidR="0000054A" w:rsidRPr="0095088B">
        <w:rPr>
          <w:rFonts w:ascii="Times New Roman" w:hAnsi="Times New Roman" w:cs="Times New Roman"/>
          <w:sz w:val="22"/>
          <w:szCs w:val="22"/>
          <w:lang w:val="fr-CA"/>
        </w:rPr>
        <w:t>entremise</w:t>
      </w:r>
      <w:r w:rsidR="00FB1429" w:rsidRPr="0095088B">
        <w:rPr>
          <w:rFonts w:ascii="Times New Roman" w:hAnsi="Times New Roman" w:cs="Times New Roman"/>
          <w:sz w:val="22"/>
          <w:szCs w:val="22"/>
          <w:lang w:val="fr-CA"/>
        </w:rPr>
        <w:t xml:space="preserve"> d</w:t>
      </w:r>
      <w:r w:rsidR="00F855A3" w:rsidRPr="0095088B">
        <w:rPr>
          <w:rFonts w:ascii="Times New Roman" w:hAnsi="Times New Roman" w:cs="Times New Roman"/>
          <w:sz w:val="22"/>
          <w:szCs w:val="22"/>
          <w:lang w:val="fr-CA"/>
        </w:rPr>
        <w:t xml:space="preserve">e ses </w:t>
      </w:r>
      <w:r w:rsidR="00FB1429" w:rsidRPr="0095088B">
        <w:rPr>
          <w:rFonts w:ascii="Times New Roman" w:hAnsi="Times New Roman" w:cs="Times New Roman"/>
          <w:sz w:val="22"/>
          <w:szCs w:val="22"/>
          <w:lang w:val="fr-CA"/>
        </w:rPr>
        <w:t>employés,</w:t>
      </w:r>
      <w:r w:rsidR="0000054A" w:rsidRPr="0095088B">
        <w:rPr>
          <w:rFonts w:ascii="Times New Roman" w:hAnsi="Times New Roman" w:cs="Times New Roman"/>
          <w:sz w:val="22"/>
          <w:szCs w:val="22"/>
          <w:lang w:val="fr-CA"/>
        </w:rPr>
        <w:t xml:space="preserve"> mandataires</w:t>
      </w:r>
      <w:r w:rsidR="00FB1429" w:rsidRPr="0095088B">
        <w:rPr>
          <w:rFonts w:ascii="Times New Roman" w:hAnsi="Times New Roman" w:cs="Times New Roman"/>
          <w:sz w:val="22"/>
          <w:szCs w:val="22"/>
          <w:lang w:val="fr-CA"/>
        </w:rPr>
        <w:t xml:space="preserve"> ou</w:t>
      </w:r>
      <w:r w:rsidR="00F855A3" w:rsidRPr="0095088B">
        <w:rPr>
          <w:rFonts w:ascii="Times New Roman" w:hAnsi="Times New Roman" w:cs="Times New Roman"/>
          <w:sz w:val="22"/>
          <w:szCs w:val="22"/>
          <w:lang w:val="fr-CA"/>
        </w:rPr>
        <w:t xml:space="preserve"> </w:t>
      </w:r>
      <w:r w:rsidR="00FB1429" w:rsidRPr="0095088B">
        <w:rPr>
          <w:rFonts w:ascii="Times New Roman" w:hAnsi="Times New Roman" w:cs="Times New Roman"/>
          <w:sz w:val="22"/>
          <w:szCs w:val="22"/>
          <w:lang w:val="fr-CA"/>
        </w:rPr>
        <w:t xml:space="preserve">entrepreneurs. </w:t>
      </w:r>
    </w:p>
    <w:p w14:paraId="211F9A5C"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intérêt » </w:t>
      </w:r>
      <w:r w:rsidR="00AE74FD" w:rsidRPr="0095088B">
        <w:rPr>
          <w:rFonts w:ascii="Times New Roman" w:hAnsi="Times New Roman" w:cs="Times New Roman"/>
          <w:sz w:val="22"/>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95088B">
        <w:rPr>
          <w:rFonts w:ascii="Times New Roman" w:hAnsi="Times New Roman" w:cs="Times New Roman"/>
          <w:sz w:val="22"/>
          <w:szCs w:val="22"/>
          <w:lang w:val="fr-CA"/>
        </w:rPr>
        <w:t xml:space="preserve">. </w:t>
      </w:r>
    </w:p>
    <w:p w14:paraId="5471750A"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Loi » La </w:t>
      </w:r>
      <w:r w:rsidRPr="0095088B">
        <w:rPr>
          <w:rFonts w:ascii="Times New Roman" w:hAnsi="Times New Roman" w:cs="Times New Roman"/>
          <w:i/>
          <w:iCs/>
          <w:sz w:val="22"/>
          <w:szCs w:val="22"/>
          <w:lang w:val="fr-CA"/>
        </w:rPr>
        <w:t>Loi sur la gestion financière des premières nations</w:t>
      </w:r>
      <w:r w:rsidRPr="0095088B">
        <w:rPr>
          <w:rFonts w:ascii="Times New Roman" w:hAnsi="Times New Roman" w:cs="Times New Roman"/>
          <w:sz w:val="22"/>
          <w:szCs w:val="22"/>
          <w:lang w:val="fr-CA"/>
        </w:rPr>
        <w:t>,</w:t>
      </w:r>
      <w:r w:rsidR="000464FC" w:rsidRPr="0095088B">
        <w:rPr>
          <w:rFonts w:ascii="Times New Roman" w:hAnsi="Times New Roman" w:cs="Times New Roman"/>
          <w:sz w:val="22"/>
          <w:szCs w:val="22"/>
          <w:lang w:val="fr-CA"/>
        </w:rPr>
        <w:t xml:space="preserve"> </w:t>
      </w:r>
      <w:r w:rsidRPr="0095088B">
        <w:rPr>
          <w:rFonts w:ascii="Times New Roman" w:hAnsi="Times New Roman" w:cs="Times New Roman"/>
          <w:sz w:val="22"/>
          <w:szCs w:val="22"/>
          <w:lang w:val="fr-CA"/>
        </w:rPr>
        <w:t>L.C. 2005, ch. 9, ainsi que les règlements pris en vertu de cette loi.</w:t>
      </w:r>
    </w:p>
    <w:p w14:paraId="1FA3F4A0" w14:textId="77777777" w:rsidR="00C26C67" w:rsidRPr="0095088B" w:rsidRDefault="00C26C67" w:rsidP="00C26C67">
      <w:pPr>
        <w:pStyle w:val="defn"/>
        <w:rPr>
          <w:rFonts w:ascii="Times New Roman" w:hAnsi="Times New Roman" w:cs="Times New Roman"/>
          <w:sz w:val="22"/>
          <w:szCs w:val="22"/>
          <w:lang w:val="fr-CA"/>
        </w:rPr>
      </w:pPr>
      <w:r w:rsidRPr="0095088B">
        <w:rPr>
          <w:rFonts w:ascii="Times New Roman" w:hAnsi="Times New Roman" w:cs="Times New Roman"/>
          <w:spacing w:val="-5"/>
          <w:sz w:val="22"/>
          <w:szCs w:val="22"/>
          <w:lang w:val="fr-CA"/>
        </w:rPr>
        <w:t xml:space="preserve">« Loi sur l’imposition foncière » La </w:t>
      </w:r>
      <w:r w:rsidRPr="0095088B">
        <w:rPr>
          <w:rFonts w:ascii="Times New Roman" w:hAnsi="Times New Roman" w:cs="Times New Roman"/>
          <w:i/>
          <w:spacing w:val="-5"/>
          <w:sz w:val="22"/>
          <w:szCs w:val="22"/>
          <w:lang w:val="fr-CA"/>
        </w:rPr>
        <w:t>Loi sur l’imposition foncière de la Première Nation ____________</w:t>
      </w:r>
      <w:proofErr w:type="gramStart"/>
      <w:r w:rsidRPr="0095088B">
        <w:rPr>
          <w:rFonts w:ascii="Times New Roman" w:hAnsi="Times New Roman" w:cs="Times New Roman"/>
          <w:i/>
          <w:spacing w:val="-5"/>
          <w:sz w:val="22"/>
          <w:szCs w:val="22"/>
          <w:lang w:val="fr-CA"/>
        </w:rPr>
        <w:t>_(</w:t>
      </w:r>
      <w:proofErr w:type="gramEnd"/>
      <w:r w:rsidRPr="0095088B">
        <w:rPr>
          <w:rFonts w:ascii="Times New Roman" w:hAnsi="Times New Roman" w:cs="Times New Roman"/>
          <w:i/>
          <w:spacing w:val="-5"/>
          <w:sz w:val="22"/>
          <w:szCs w:val="22"/>
          <w:lang w:val="fr-CA"/>
        </w:rPr>
        <w:t>20__)</w:t>
      </w:r>
      <w:r w:rsidRPr="0095088B">
        <w:rPr>
          <w:rFonts w:ascii="Times New Roman" w:hAnsi="Times New Roman" w:cs="Times New Roman"/>
          <w:spacing w:val="-5"/>
          <w:sz w:val="22"/>
          <w:szCs w:val="22"/>
          <w:lang w:val="fr-CA"/>
        </w:rPr>
        <w:t>.</w:t>
      </w:r>
    </w:p>
    <w:p w14:paraId="6FEC587E" w14:textId="77777777" w:rsidR="00FB1429" w:rsidRPr="0095088B" w:rsidRDefault="00FB1429"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période de rapport » Période</w:t>
      </w:r>
      <w:r w:rsidR="0000054A"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 </w:t>
      </w:r>
      <w:r w:rsidR="00BC6BD5" w:rsidRPr="0095088B">
        <w:rPr>
          <w:rFonts w:ascii="Times New Roman" w:hAnsi="Times New Roman" w:cs="Times New Roman"/>
          <w:sz w:val="22"/>
          <w:szCs w:val="22"/>
          <w:lang w:val="fr-CA"/>
        </w:rPr>
        <w:t>établi</w:t>
      </w:r>
      <w:r w:rsidRPr="0095088B">
        <w:rPr>
          <w:rFonts w:ascii="Times New Roman" w:hAnsi="Times New Roman" w:cs="Times New Roman"/>
          <w:sz w:val="22"/>
          <w:szCs w:val="22"/>
          <w:lang w:val="fr-CA"/>
        </w:rPr>
        <w:t>e par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administrateur fiscal</w:t>
      </w:r>
      <w:r w:rsidR="0000054A"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 </w:t>
      </w:r>
      <w:r w:rsidR="00173242" w:rsidRPr="0095088B">
        <w:rPr>
          <w:rFonts w:ascii="Times New Roman" w:hAnsi="Times New Roman" w:cs="Times New Roman"/>
          <w:sz w:val="22"/>
          <w:szCs w:val="22"/>
          <w:lang w:val="fr-CA"/>
        </w:rPr>
        <w:t>pour</w:t>
      </w:r>
      <w:r w:rsidRPr="0095088B">
        <w:rPr>
          <w:rFonts w:ascii="Times New Roman" w:hAnsi="Times New Roman" w:cs="Times New Roman"/>
          <w:sz w:val="22"/>
          <w:szCs w:val="22"/>
          <w:lang w:val="fr-CA"/>
        </w:rPr>
        <w:t xml:space="preserve"> laquelle la taxe </w:t>
      </w:r>
      <w:r w:rsidR="00BC6BD5" w:rsidRPr="0095088B">
        <w:rPr>
          <w:rFonts w:ascii="Times New Roman" w:hAnsi="Times New Roman" w:cs="Times New Roman"/>
          <w:sz w:val="22"/>
          <w:szCs w:val="22"/>
          <w:lang w:val="fr-CA"/>
        </w:rPr>
        <w:t>sur le</w:t>
      </w:r>
      <w:r w:rsidR="008C50F5" w:rsidRPr="0095088B">
        <w:rPr>
          <w:rFonts w:ascii="Times New Roman" w:hAnsi="Times New Roman" w:cs="Times New Roman"/>
          <w:sz w:val="22"/>
          <w:szCs w:val="22"/>
          <w:lang w:val="fr-CA"/>
        </w:rPr>
        <w:t xml:space="preserve"> forage de puits</w:t>
      </w:r>
      <w:r w:rsidRPr="0095088B">
        <w:rPr>
          <w:rFonts w:ascii="Times New Roman" w:hAnsi="Times New Roman" w:cs="Times New Roman"/>
          <w:sz w:val="22"/>
          <w:szCs w:val="22"/>
          <w:lang w:val="fr-CA"/>
        </w:rPr>
        <w:t xml:space="preserve"> </w:t>
      </w:r>
      <w:r w:rsidR="00E81406" w:rsidRPr="0095088B">
        <w:rPr>
          <w:rFonts w:ascii="Times New Roman" w:hAnsi="Times New Roman" w:cs="Times New Roman"/>
          <w:sz w:val="22"/>
          <w:szCs w:val="22"/>
          <w:lang w:val="fr-CA"/>
        </w:rPr>
        <w:t>est</w:t>
      </w:r>
      <w:r w:rsidRPr="0095088B">
        <w:rPr>
          <w:rFonts w:ascii="Times New Roman" w:hAnsi="Times New Roman" w:cs="Times New Roman"/>
          <w:sz w:val="22"/>
          <w:szCs w:val="22"/>
          <w:lang w:val="fr-CA"/>
        </w:rPr>
        <w:t xml:space="preserve"> </w:t>
      </w:r>
      <w:r w:rsidR="0033569B" w:rsidRPr="0095088B">
        <w:rPr>
          <w:rFonts w:ascii="Times New Roman" w:hAnsi="Times New Roman" w:cs="Times New Roman"/>
          <w:sz w:val="22"/>
          <w:szCs w:val="22"/>
          <w:lang w:val="fr-CA"/>
        </w:rPr>
        <w:t>prélevée</w:t>
      </w:r>
      <w:r w:rsidRPr="0095088B">
        <w:rPr>
          <w:rFonts w:ascii="Times New Roman" w:hAnsi="Times New Roman" w:cs="Times New Roman"/>
          <w:sz w:val="22"/>
          <w:szCs w:val="22"/>
          <w:lang w:val="fr-CA"/>
        </w:rPr>
        <w:t xml:space="preserve"> et perçue.</w:t>
      </w:r>
    </w:p>
    <w:p w14:paraId="590BC6B8" w14:textId="77777777" w:rsidR="00037338" w:rsidRPr="0095088B" w:rsidRDefault="00037338" w:rsidP="00037338">
      <w:pPr>
        <w:pStyle w:val="defn"/>
        <w:rPr>
          <w:rFonts w:ascii="Times New Roman" w:hAnsi="Times New Roman" w:cs="Times New Roman"/>
          <w:sz w:val="22"/>
          <w:szCs w:val="22"/>
          <w:lang w:val="fr-CA"/>
        </w:rPr>
      </w:pPr>
      <w:proofErr w:type="gramStart"/>
      <w:r w:rsidRPr="0095088B">
        <w:rPr>
          <w:rFonts w:ascii="Times New Roman" w:hAnsi="Times New Roman" w:cs="Times New Roman"/>
          <w:sz w:val="22"/>
          <w:szCs w:val="22"/>
          <w:lang w:val="fr-CA"/>
        </w:rPr>
        <w:t>« personne » S</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entend</w:t>
      </w:r>
      <w:proofErr w:type="gramEnd"/>
      <w:r w:rsidRPr="0095088B">
        <w:rPr>
          <w:rFonts w:ascii="Times New Roman" w:hAnsi="Times New Roman" w:cs="Times New Roman"/>
          <w:sz w:val="22"/>
          <w:szCs w:val="22"/>
          <w:lang w:val="fr-CA"/>
        </w:rPr>
        <w:t xml:space="preserve"> notamment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société de personnes,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 consortium,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association,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personne morale ou du représentant personnel ou autre représentant légal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personne.</w:t>
      </w:r>
    </w:p>
    <w:p w14:paraId="33D35EE1" w14:textId="77777777" w:rsidR="00037338" w:rsidRPr="0095088B" w:rsidRDefault="00037338" w:rsidP="00037338">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Première Nation » La Première Nation _____________</w:t>
      </w:r>
      <w:r w:rsidR="00FB1429" w:rsidRPr="0095088B">
        <w:rPr>
          <w:rFonts w:ascii="Times New Roman" w:hAnsi="Times New Roman" w:cs="Times New Roman"/>
          <w:sz w:val="22"/>
          <w:szCs w:val="22"/>
          <w:lang w:val="fr-CA"/>
        </w:rPr>
        <w:t>, qui est une bande dont le nom figure à l</w:t>
      </w:r>
      <w:r w:rsidR="008E7258" w:rsidRPr="0095088B">
        <w:rPr>
          <w:rFonts w:ascii="Times New Roman" w:hAnsi="Times New Roman" w:cs="Times New Roman"/>
          <w:sz w:val="22"/>
          <w:szCs w:val="22"/>
          <w:lang w:val="fr-CA"/>
        </w:rPr>
        <w:t>’</w:t>
      </w:r>
      <w:r w:rsidR="00FB1429" w:rsidRPr="0095088B">
        <w:rPr>
          <w:rFonts w:ascii="Times New Roman" w:hAnsi="Times New Roman" w:cs="Times New Roman"/>
          <w:sz w:val="22"/>
          <w:szCs w:val="22"/>
          <w:lang w:val="fr-CA"/>
        </w:rPr>
        <w:t>annexe de la Loi</w:t>
      </w:r>
      <w:r w:rsidRPr="0095088B">
        <w:rPr>
          <w:rFonts w:ascii="Times New Roman" w:hAnsi="Times New Roman" w:cs="Times New Roman"/>
          <w:sz w:val="22"/>
          <w:szCs w:val="22"/>
          <w:lang w:val="fr-CA"/>
        </w:rPr>
        <w:t xml:space="preserve">. </w:t>
      </w:r>
    </w:p>
    <w:p w14:paraId="4EEBB601" w14:textId="77777777" w:rsidR="00A41A22" w:rsidRPr="0095088B" w:rsidRDefault="00A41A22" w:rsidP="00A41A22">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puits » </w:t>
      </w:r>
      <w:r w:rsidR="00B43CF3" w:rsidRPr="0095088B">
        <w:rPr>
          <w:rFonts w:ascii="Times New Roman" w:hAnsi="Times New Roman" w:cs="Times New Roman"/>
          <w:sz w:val="22"/>
          <w:szCs w:val="22"/>
          <w:lang w:val="fr-FR"/>
        </w:rPr>
        <w:t>Ouverture pratiquée dans le sol de la réserve ou qui est en train de l</w:t>
      </w:r>
      <w:r w:rsidR="008E7258" w:rsidRPr="0095088B">
        <w:rPr>
          <w:rFonts w:ascii="Times New Roman" w:hAnsi="Times New Roman" w:cs="Times New Roman"/>
          <w:sz w:val="22"/>
          <w:szCs w:val="22"/>
          <w:lang w:val="fr-FR"/>
        </w:rPr>
        <w:t>’</w:t>
      </w:r>
      <w:r w:rsidR="00B43CF3" w:rsidRPr="0095088B">
        <w:rPr>
          <w:rFonts w:ascii="Times New Roman" w:hAnsi="Times New Roman" w:cs="Times New Roman"/>
          <w:sz w:val="22"/>
          <w:szCs w:val="22"/>
          <w:lang w:val="fr-FR"/>
        </w:rPr>
        <w:t>être par forage :</w:t>
      </w:r>
    </w:p>
    <w:p w14:paraId="43B21D27" w14:textId="77777777" w:rsidR="00A41A22" w:rsidRPr="0095088B" w:rsidRDefault="00A41A22"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a)</w:t>
      </w:r>
      <w:r w:rsidRPr="0095088B">
        <w:rPr>
          <w:rFonts w:ascii="Times New Roman" w:hAnsi="Times New Roman" w:cs="Times New Roman"/>
          <w:sz w:val="22"/>
          <w:szCs w:val="22"/>
          <w:lang w:val="fr-CA"/>
        </w:rPr>
        <w:tab/>
      </w:r>
      <w:r w:rsidR="005710D4" w:rsidRPr="0095088B">
        <w:rPr>
          <w:rFonts w:ascii="Times New Roman" w:hAnsi="Times New Roman" w:cs="Times New Roman"/>
          <w:sz w:val="22"/>
          <w:szCs w:val="22"/>
          <w:lang w:val="fr-CA"/>
        </w:rPr>
        <w:t xml:space="preserve">soit </w:t>
      </w:r>
      <w:r w:rsidR="007D629D" w:rsidRPr="0095088B">
        <w:rPr>
          <w:rFonts w:ascii="Times New Roman" w:hAnsi="Times New Roman" w:cs="Times New Roman"/>
          <w:sz w:val="22"/>
          <w:szCs w:val="22"/>
          <w:lang w:val="fr-CA"/>
        </w:rPr>
        <w:t>en vue</w:t>
      </w:r>
      <w:r w:rsidR="00B43CF3" w:rsidRPr="0095088B">
        <w:rPr>
          <w:rFonts w:ascii="Times New Roman" w:hAnsi="Times New Roman" w:cs="Times New Roman"/>
          <w:sz w:val="22"/>
          <w:szCs w:val="22"/>
          <w:lang w:val="fr-CA"/>
        </w:rPr>
        <w:t xml:space="preserve"> de la production de pétrole ou de gaz</w:t>
      </w:r>
      <w:r w:rsidRPr="0095088B">
        <w:rPr>
          <w:rFonts w:ascii="Times New Roman" w:hAnsi="Times New Roman" w:cs="Times New Roman"/>
          <w:sz w:val="22"/>
          <w:szCs w:val="22"/>
          <w:lang w:val="fr-CA"/>
        </w:rPr>
        <w:t>;</w:t>
      </w:r>
    </w:p>
    <w:p w14:paraId="23154460" w14:textId="77777777" w:rsidR="00A41A22" w:rsidRPr="0095088B" w:rsidRDefault="00A41A22"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b)</w:t>
      </w:r>
      <w:r w:rsidRPr="0095088B">
        <w:rPr>
          <w:rFonts w:ascii="Times New Roman" w:hAnsi="Times New Roman" w:cs="Times New Roman"/>
          <w:sz w:val="22"/>
          <w:szCs w:val="22"/>
          <w:lang w:val="fr-CA"/>
        </w:rPr>
        <w:tab/>
      </w:r>
      <w:r w:rsidR="005710D4" w:rsidRPr="0095088B">
        <w:rPr>
          <w:rFonts w:ascii="Times New Roman" w:hAnsi="Times New Roman" w:cs="Times New Roman"/>
          <w:sz w:val="22"/>
          <w:szCs w:val="22"/>
          <w:lang w:val="fr-CA"/>
        </w:rPr>
        <w:t>soit aux fins d</w:t>
      </w:r>
      <w:r w:rsidR="008E7258" w:rsidRPr="0095088B">
        <w:rPr>
          <w:rFonts w:ascii="Times New Roman" w:hAnsi="Times New Roman" w:cs="Times New Roman"/>
          <w:spacing w:val="-5"/>
          <w:sz w:val="22"/>
          <w:szCs w:val="22"/>
          <w:lang w:val="fr-CA"/>
        </w:rPr>
        <w:t>’</w:t>
      </w:r>
      <w:r w:rsidR="00B43CF3" w:rsidRPr="0095088B">
        <w:rPr>
          <w:rFonts w:ascii="Times New Roman" w:hAnsi="Times New Roman" w:cs="Times New Roman"/>
          <w:sz w:val="22"/>
          <w:szCs w:val="22"/>
          <w:lang w:val="fr-CA"/>
        </w:rPr>
        <w:t>injection dans une formation souterraine;</w:t>
      </w:r>
    </w:p>
    <w:p w14:paraId="01ECDD3D" w14:textId="77777777" w:rsidR="00A41A22" w:rsidRPr="0095088B" w:rsidRDefault="00A41A22"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c) </w:t>
      </w:r>
      <w:r w:rsidRPr="0095088B">
        <w:rPr>
          <w:rFonts w:ascii="Times New Roman" w:hAnsi="Times New Roman" w:cs="Times New Roman"/>
          <w:sz w:val="22"/>
          <w:szCs w:val="22"/>
          <w:lang w:val="fr-CA"/>
        </w:rPr>
        <w:tab/>
      </w:r>
      <w:r w:rsidR="005710D4" w:rsidRPr="0095088B">
        <w:rPr>
          <w:rFonts w:ascii="Times New Roman" w:hAnsi="Times New Roman" w:cs="Times New Roman"/>
          <w:sz w:val="22"/>
          <w:szCs w:val="22"/>
          <w:lang w:val="fr-CA"/>
        </w:rPr>
        <w:t xml:space="preserve">soit </w:t>
      </w:r>
      <w:r w:rsidR="007D629D" w:rsidRPr="0095088B">
        <w:rPr>
          <w:rFonts w:ascii="Times New Roman" w:hAnsi="Times New Roman" w:cs="Times New Roman"/>
          <w:sz w:val="22"/>
          <w:szCs w:val="22"/>
          <w:lang w:val="fr-CA"/>
        </w:rPr>
        <w:t>en tant que</w:t>
      </w:r>
      <w:r w:rsidR="00B43CF3" w:rsidRPr="0095088B">
        <w:rPr>
          <w:rFonts w:ascii="Times New Roman" w:hAnsi="Times New Roman" w:cs="Times New Roman"/>
          <w:sz w:val="22"/>
          <w:szCs w:val="22"/>
          <w:lang w:val="fr-CA"/>
        </w:rPr>
        <w:t xml:space="preserve"> puits d</w:t>
      </w:r>
      <w:r w:rsidR="008E7258" w:rsidRPr="0095088B">
        <w:rPr>
          <w:rFonts w:ascii="Times New Roman" w:hAnsi="Times New Roman" w:cs="Times New Roman"/>
          <w:sz w:val="22"/>
          <w:szCs w:val="22"/>
          <w:lang w:val="fr-CA"/>
        </w:rPr>
        <w:t>’</w:t>
      </w:r>
      <w:r w:rsidR="00B43CF3" w:rsidRPr="0095088B">
        <w:rPr>
          <w:rFonts w:ascii="Times New Roman" w:hAnsi="Times New Roman" w:cs="Times New Roman"/>
          <w:sz w:val="22"/>
          <w:szCs w:val="22"/>
          <w:lang w:val="fr-CA"/>
        </w:rPr>
        <w:t>évaluation ou forage d</w:t>
      </w:r>
      <w:r w:rsidR="008E7258" w:rsidRPr="0095088B">
        <w:rPr>
          <w:rFonts w:ascii="Times New Roman" w:hAnsi="Times New Roman" w:cs="Times New Roman"/>
          <w:spacing w:val="-5"/>
          <w:sz w:val="22"/>
          <w:szCs w:val="22"/>
          <w:lang w:val="fr-CA"/>
        </w:rPr>
        <w:t>’</w:t>
      </w:r>
      <w:r w:rsidR="00B43CF3" w:rsidRPr="0095088B">
        <w:rPr>
          <w:rFonts w:ascii="Times New Roman" w:hAnsi="Times New Roman" w:cs="Times New Roman"/>
          <w:sz w:val="22"/>
          <w:szCs w:val="22"/>
          <w:lang w:val="fr-CA"/>
        </w:rPr>
        <w:t>essai;</w:t>
      </w:r>
    </w:p>
    <w:p w14:paraId="76F00FC6" w14:textId="77777777" w:rsidR="00B43CF3" w:rsidRPr="0095088B" w:rsidRDefault="00B43CF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d)</w:t>
      </w:r>
      <w:r w:rsidRPr="0095088B">
        <w:rPr>
          <w:rFonts w:ascii="Times New Roman" w:hAnsi="Times New Roman" w:cs="Times New Roman"/>
          <w:sz w:val="22"/>
          <w:szCs w:val="22"/>
          <w:lang w:val="fr-CA"/>
        </w:rPr>
        <w:tab/>
      </w:r>
      <w:r w:rsidR="005710D4" w:rsidRPr="0095088B">
        <w:rPr>
          <w:rFonts w:ascii="Times New Roman" w:hAnsi="Times New Roman" w:cs="Times New Roman"/>
          <w:sz w:val="22"/>
          <w:szCs w:val="22"/>
          <w:lang w:val="fr-CA"/>
        </w:rPr>
        <w:t xml:space="preserve">soit </w:t>
      </w:r>
      <w:r w:rsidRPr="0095088B">
        <w:rPr>
          <w:rFonts w:ascii="Times New Roman" w:hAnsi="Times New Roman" w:cs="Times New Roman"/>
          <w:sz w:val="22"/>
          <w:szCs w:val="22"/>
          <w:lang w:val="fr-CA"/>
        </w:rPr>
        <w:t xml:space="preserve">à une profondeur égale ou supérieure à </w:t>
      </w:r>
      <w:r w:rsidR="008C50F5" w:rsidRPr="0095088B">
        <w:rPr>
          <w:rFonts w:ascii="Times New Roman" w:hAnsi="Times New Roman" w:cs="Times New Roman"/>
          <w:sz w:val="22"/>
          <w:szCs w:val="22"/>
          <w:lang w:val="fr-CA"/>
        </w:rPr>
        <w:t>cent cinquante (</w:t>
      </w:r>
      <w:r w:rsidRPr="0095088B">
        <w:rPr>
          <w:rFonts w:ascii="Times New Roman" w:hAnsi="Times New Roman" w:cs="Times New Roman"/>
          <w:sz w:val="22"/>
          <w:szCs w:val="22"/>
          <w:lang w:val="fr-CA"/>
        </w:rPr>
        <w:t>150</w:t>
      </w:r>
      <w:r w:rsidR="008C50F5"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 mètres, à </w:t>
      </w:r>
      <w:r w:rsidR="007D629D" w:rsidRPr="0095088B">
        <w:rPr>
          <w:rFonts w:ascii="Times New Roman" w:hAnsi="Times New Roman" w:cs="Times New Roman"/>
          <w:sz w:val="22"/>
          <w:szCs w:val="22"/>
          <w:lang w:val="fr-CA"/>
        </w:rPr>
        <w:t>quelque fin que ce soit</w:t>
      </w:r>
      <w:r w:rsidRPr="0095088B">
        <w:rPr>
          <w:rFonts w:ascii="Times New Roman" w:hAnsi="Times New Roman" w:cs="Times New Roman"/>
          <w:sz w:val="22"/>
          <w:szCs w:val="22"/>
          <w:lang w:val="fr-CA"/>
        </w:rPr>
        <w:t xml:space="preserve">. </w:t>
      </w:r>
    </w:p>
    <w:p w14:paraId="729A1BFC" w14:textId="77777777" w:rsidR="00A41A22" w:rsidRPr="0095088B" w:rsidRDefault="005710D4" w:rsidP="00DC28E5">
      <w:pPr>
        <w:pStyle w:val="defn"/>
        <w:ind w:firstLine="0"/>
        <w:rPr>
          <w:rFonts w:ascii="Times New Roman" w:hAnsi="Times New Roman" w:cs="Times New Roman"/>
          <w:sz w:val="22"/>
          <w:szCs w:val="22"/>
          <w:lang w:val="fr-CA"/>
        </w:rPr>
      </w:pPr>
      <w:r w:rsidRPr="0095088B">
        <w:rPr>
          <w:rFonts w:ascii="Times New Roman" w:hAnsi="Times New Roman" w:cs="Times New Roman"/>
          <w:sz w:val="22"/>
          <w:szCs w:val="22"/>
          <w:lang w:val="fr-CA"/>
        </w:rPr>
        <w:t>Est exclue de la présente définition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ouverture</w:t>
      </w:r>
      <w:r w:rsidR="00280627" w:rsidRPr="0095088B">
        <w:rPr>
          <w:rFonts w:ascii="Times New Roman" w:hAnsi="Times New Roman" w:cs="Times New Roman"/>
          <w:sz w:val="22"/>
          <w:szCs w:val="22"/>
          <w:lang w:val="fr-CA"/>
        </w:rPr>
        <w:t xml:space="preserve"> qui est</w:t>
      </w:r>
      <w:r w:rsidRPr="0095088B">
        <w:rPr>
          <w:rFonts w:ascii="Times New Roman" w:hAnsi="Times New Roman" w:cs="Times New Roman"/>
          <w:sz w:val="22"/>
          <w:szCs w:val="22"/>
          <w:lang w:val="fr-CA"/>
        </w:rPr>
        <w:t xml:space="preserve"> pratiquée aux fins de la découverte ou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évaluation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 min</w:t>
      </w:r>
      <w:r w:rsidR="007D629D" w:rsidRPr="0095088B">
        <w:rPr>
          <w:rFonts w:ascii="Times New Roman" w:hAnsi="Times New Roman" w:cs="Times New Roman"/>
          <w:sz w:val="22"/>
          <w:szCs w:val="22"/>
          <w:lang w:val="fr-CA"/>
        </w:rPr>
        <w:t>é</w:t>
      </w:r>
      <w:r w:rsidRPr="0095088B">
        <w:rPr>
          <w:rFonts w:ascii="Times New Roman" w:hAnsi="Times New Roman" w:cs="Times New Roman"/>
          <w:sz w:val="22"/>
          <w:szCs w:val="22"/>
          <w:lang w:val="fr-CA"/>
        </w:rPr>
        <w:t>ra</w:t>
      </w:r>
      <w:r w:rsidR="007D629D" w:rsidRPr="0095088B">
        <w:rPr>
          <w:rFonts w:ascii="Times New Roman" w:hAnsi="Times New Roman" w:cs="Times New Roman"/>
          <w:sz w:val="22"/>
          <w:szCs w:val="22"/>
          <w:lang w:val="fr-CA"/>
        </w:rPr>
        <w:t>l</w:t>
      </w:r>
      <w:r w:rsidRPr="0095088B">
        <w:rPr>
          <w:rFonts w:ascii="Times New Roman" w:hAnsi="Times New Roman" w:cs="Times New Roman"/>
          <w:sz w:val="22"/>
          <w:szCs w:val="22"/>
          <w:lang w:val="fr-CA"/>
        </w:rPr>
        <w:t xml:space="preserve"> inorganique solide et qui ne pénètre</w:t>
      </w:r>
      <w:r w:rsidR="007D629D" w:rsidRPr="0095088B">
        <w:rPr>
          <w:rFonts w:ascii="Times New Roman" w:hAnsi="Times New Roman" w:cs="Times New Roman"/>
          <w:sz w:val="22"/>
          <w:szCs w:val="22"/>
          <w:lang w:val="fr-CA"/>
        </w:rPr>
        <w:t xml:space="preserve"> pas</w:t>
      </w:r>
      <w:r w:rsidRPr="0095088B">
        <w:rPr>
          <w:rFonts w:ascii="Times New Roman" w:hAnsi="Times New Roman" w:cs="Times New Roman"/>
          <w:sz w:val="22"/>
          <w:szCs w:val="22"/>
          <w:lang w:val="fr-CA"/>
        </w:rPr>
        <w:t xml:space="preserve"> ni ne pén</w:t>
      </w:r>
      <w:r w:rsidR="00E55587" w:rsidRPr="0095088B">
        <w:rPr>
          <w:rFonts w:ascii="Times New Roman" w:hAnsi="Times New Roman" w:cs="Times New Roman"/>
          <w:sz w:val="22"/>
          <w:szCs w:val="22"/>
          <w:lang w:val="fr-CA"/>
        </w:rPr>
        <w:t>é</w:t>
      </w:r>
      <w:r w:rsidRPr="0095088B">
        <w:rPr>
          <w:rFonts w:ascii="Times New Roman" w:hAnsi="Times New Roman" w:cs="Times New Roman"/>
          <w:sz w:val="22"/>
          <w:szCs w:val="22"/>
          <w:lang w:val="fr-CA"/>
        </w:rPr>
        <w:t xml:space="preserve">trera une strate susceptible de contenir un </w:t>
      </w:r>
      <w:r w:rsidR="00E55587" w:rsidRPr="0095088B">
        <w:rPr>
          <w:rFonts w:ascii="Times New Roman" w:hAnsi="Times New Roman" w:cs="Times New Roman"/>
          <w:sz w:val="22"/>
          <w:szCs w:val="22"/>
          <w:lang w:val="fr-CA"/>
        </w:rPr>
        <w:t>réservoir</w:t>
      </w:r>
      <w:r w:rsidRPr="0095088B">
        <w:rPr>
          <w:rFonts w:ascii="Times New Roman" w:hAnsi="Times New Roman" w:cs="Times New Roman"/>
          <w:sz w:val="22"/>
          <w:szCs w:val="22"/>
          <w:lang w:val="fr-CA"/>
        </w:rPr>
        <w:t xml:space="preserve"> ou un gisement de sables pétrolifères. </w:t>
      </w:r>
    </w:p>
    <w:p w14:paraId="1D308976" w14:textId="77777777" w:rsidR="00FB1429" w:rsidRPr="0095088B" w:rsidRDefault="00FB1429" w:rsidP="00A41A22">
      <w:pPr>
        <w:pStyle w:val="defn"/>
        <w:spacing w:after="60"/>
        <w:rPr>
          <w:rFonts w:ascii="Times New Roman" w:hAnsi="Times New Roman" w:cs="Times New Roman"/>
          <w:spacing w:val="-5"/>
          <w:sz w:val="22"/>
          <w:szCs w:val="22"/>
          <w:lang w:val="fr-CA"/>
        </w:rPr>
      </w:pPr>
      <w:r w:rsidRPr="0095088B">
        <w:rPr>
          <w:rFonts w:ascii="Times New Roman" w:hAnsi="Times New Roman" w:cs="Times New Roman"/>
          <w:spacing w:val="-5"/>
          <w:sz w:val="22"/>
          <w:szCs w:val="22"/>
          <w:lang w:val="fr-CA"/>
        </w:rPr>
        <w:t>« rapport d</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activité</w:t>
      </w:r>
      <w:r w:rsidR="00543101" w:rsidRPr="0095088B">
        <w:rPr>
          <w:rFonts w:ascii="Times New Roman" w:hAnsi="Times New Roman" w:cs="Times New Roman"/>
          <w:spacing w:val="-5"/>
          <w:sz w:val="22"/>
          <w:szCs w:val="22"/>
          <w:lang w:val="fr-CA"/>
        </w:rPr>
        <w:t>s</w:t>
      </w:r>
      <w:r w:rsidRPr="0095088B">
        <w:rPr>
          <w:rFonts w:ascii="Times New Roman" w:hAnsi="Times New Roman" w:cs="Times New Roman"/>
          <w:spacing w:val="-5"/>
          <w:sz w:val="22"/>
          <w:szCs w:val="22"/>
          <w:lang w:val="fr-CA"/>
        </w:rPr>
        <w:t xml:space="preserve"> » Rapport d</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activité</w:t>
      </w:r>
      <w:r w:rsidR="00543101" w:rsidRPr="0095088B">
        <w:rPr>
          <w:rFonts w:ascii="Times New Roman" w:hAnsi="Times New Roman" w:cs="Times New Roman"/>
          <w:spacing w:val="-5"/>
          <w:sz w:val="22"/>
          <w:szCs w:val="22"/>
          <w:lang w:val="fr-CA"/>
        </w:rPr>
        <w:t>s</w:t>
      </w:r>
      <w:r w:rsidRPr="0095088B">
        <w:rPr>
          <w:rFonts w:ascii="Times New Roman" w:hAnsi="Times New Roman" w:cs="Times New Roman"/>
          <w:spacing w:val="-5"/>
          <w:sz w:val="22"/>
          <w:szCs w:val="22"/>
          <w:lang w:val="fr-CA"/>
        </w:rPr>
        <w:t xml:space="preserve"> </w:t>
      </w:r>
      <w:r w:rsidR="0000054A" w:rsidRPr="0095088B">
        <w:rPr>
          <w:rFonts w:ascii="Times New Roman" w:hAnsi="Times New Roman" w:cs="Times New Roman"/>
          <w:spacing w:val="-5"/>
          <w:sz w:val="22"/>
          <w:szCs w:val="22"/>
          <w:lang w:val="fr-CA"/>
        </w:rPr>
        <w:t>de</w:t>
      </w:r>
      <w:r w:rsidRPr="0095088B">
        <w:rPr>
          <w:rFonts w:ascii="Times New Roman" w:hAnsi="Times New Roman" w:cs="Times New Roman"/>
          <w:spacing w:val="-5"/>
          <w:sz w:val="22"/>
          <w:szCs w:val="22"/>
          <w:lang w:val="fr-CA"/>
        </w:rPr>
        <w:t xml:space="preserve"> forage de puits</w:t>
      </w:r>
      <w:r w:rsidR="0000054A" w:rsidRPr="0095088B">
        <w:rPr>
          <w:rFonts w:ascii="Times New Roman" w:hAnsi="Times New Roman" w:cs="Times New Roman"/>
          <w:spacing w:val="-5"/>
          <w:sz w:val="22"/>
          <w:szCs w:val="22"/>
          <w:lang w:val="fr-CA"/>
        </w:rPr>
        <w:t xml:space="preserve">, </w:t>
      </w:r>
      <w:r w:rsidR="009152C4" w:rsidRPr="0095088B">
        <w:rPr>
          <w:rFonts w:ascii="Times New Roman" w:hAnsi="Times New Roman" w:cs="Times New Roman"/>
          <w:spacing w:val="-5"/>
          <w:sz w:val="22"/>
          <w:szCs w:val="22"/>
          <w:lang w:val="fr-CA"/>
        </w:rPr>
        <w:t>établi</w:t>
      </w:r>
      <w:r w:rsidRPr="0095088B">
        <w:rPr>
          <w:rFonts w:ascii="Times New Roman" w:hAnsi="Times New Roman" w:cs="Times New Roman"/>
          <w:spacing w:val="-5"/>
          <w:sz w:val="22"/>
          <w:szCs w:val="22"/>
          <w:lang w:val="fr-CA"/>
        </w:rPr>
        <w:t xml:space="preserve"> par la province d</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 xml:space="preserve">Alberta ou </w:t>
      </w:r>
      <w:r w:rsidR="008C50F5" w:rsidRPr="0095088B">
        <w:rPr>
          <w:rFonts w:ascii="Times New Roman" w:hAnsi="Times New Roman" w:cs="Times New Roman"/>
          <w:spacing w:val="-5"/>
          <w:sz w:val="22"/>
          <w:szCs w:val="22"/>
          <w:lang w:val="fr-CA"/>
        </w:rPr>
        <w:t xml:space="preserve">l’organisme </w:t>
      </w:r>
      <w:r w:rsidRPr="0095088B">
        <w:rPr>
          <w:rFonts w:ascii="Times New Roman" w:hAnsi="Times New Roman" w:cs="Times New Roman"/>
          <w:spacing w:val="-5"/>
          <w:sz w:val="22"/>
          <w:szCs w:val="22"/>
          <w:lang w:val="fr-CA"/>
        </w:rPr>
        <w:t xml:space="preserve">Pétrole et gaz des Indiens </w:t>
      </w:r>
      <w:r w:rsidR="00543101" w:rsidRPr="0095088B">
        <w:rPr>
          <w:rFonts w:ascii="Times New Roman" w:hAnsi="Times New Roman" w:cs="Times New Roman"/>
          <w:spacing w:val="-5"/>
          <w:sz w:val="22"/>
          <w:szCs w:val="22"/>
          <w:lang w:val="fr-CA"/>
        </w:rPr>
        <w:t xml:space="preserve">du </w:t>
      </w:r>
      <w:r w:rsidRPr="0095088B">
        <w:rPr>
          <w:rFonts w:ascii="Times New Roman" w:hAnsi="Times New Roman" w:cs="Times New Roman"/>
          <w:spacing w:val="-5"/>
          <w:sz w:val="22"/>
          <w:szCs w:val="22"/>
          <w:lang w:val="fr-CA"/>
        </w:rPr>
        <w:t xml:space="preserve">Canada, qui fait état des activités de forage de puits </w:t>
      </w:r>
      <w:r w:rsidR="0000054A" w:rsidRPr="0095088B">
        <w:rPr>
          <w:rFonts w:ascii="Times New Roman" w:hAnsi="Times New Roman" w:cs="Times New Roman"/>
          <w:spacing w:val="-5"/>
          <w:sz w:val="22"/>
          <w:szCs w:val="22"/>
          <w:lang w:val="fr-CA"/>
        </w:rPr>
        <w:t>menées</w:t>
      </w:r>
      <w:r w:rsidRPr="0095088B">
        <w:rPr>
          <w:rFonts w:ascii="Times New Roman" w:hAnsi="Times New Roman" w:cs="Times New Roman"/>
          <w:spacing w:val="-5"/>
          <w:sz w:val="22"/>
          <w:szCs w:val="22"/>
          <w:lang w:val="fr-CA"/>
        </w:rPr>
        <w:t xml:space="preserve"> sur la réserve au cours de la période visée par le rapport</w:t>
      </w:r>
      <w:r w:rsidRPr="0095088B">
        <w:rPr>
          <w:rFonts w:ascii="Times New Roman" w:hAnsi="Times New Roman" w:cs="Times New Roman"/>
          <w:sz w:val="22"/>
          <w:szCs w:val="22"/>
          <w:lang w:val="fr-CA"/>
        </w:rPr>
        <w:t>.</w:t>
      </w:r>
    </w:p>
    <w:p w14:paraId="6A163188" w14:textId="77777777" w:rsidR="00037338" w:rsidRPr="0095088B" w:rsidRDefault="00037338" w:rsidP="00FB1429">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réserve » </w:t>
      </w:r>
      <w:r w:rsidR="00AE74FD" w:rsidRPr="0095088B">
        <w:rPr>
          <w:rFonts w:ascii="Times New Roman" w:hAnsi="Times New Roman" w:cs="Times New Roman"/>
          <w:sz w:val="22"/>
          <w:szCs w:val="22"/>
          <w:lang w:val="fr-CA"/>
        </w:rPr>
        <w:t>Réserve</w:t>
      </w:r>
      <w:r w:rsidRPr="0095088B">
        <w:rPr>
          <w:rFonts w:ascii="Times New Roman" w:hAnsi="Times New Roman" w:cs="Times New Roman"/>
          <w:sz w:val="22"/>
          <w:szCs w:val="22"/>
          <w:lang w:val="fr-CA"/>
        </w:rPr>
        <w:t xml:space="preserve"> de la Première Nation au sens de la </w:t>
      </w:r>
      <w:r w:rsidRPr="0095088B">
        <w:rPr>
          <w:rFonts w:ascii="Times New Roman" w:hAnsi="Times New Roman" w:cs="Times New Roman"/>
          <w:i/>
          <w:iCs/>
          <w:sz w:val="22"/>
          <w:szCs w:val="22"/>
          <w:lang w:val="fr-CA"/>
        </w:rPr>
        <w:t>Loi sur les Indiens.</w:t>
      </w:r>
    </w:p>
    <w:p w14:paraId="70771B0D" w14:textId="77777777" w:rsidR="00BC6BD5" w:rsidRPr="0095088B" w:rsidRDefault="00BC6BD5" w:rsidP="00BC6BD5">
      <w:pPr>
        <w:pStyle w:val="defn"/>
        <w:spacing w:after="60"/>
        <w:rPr>
          <w:rFonts w:ascii="Times New Roman" w:hAnsi="Times New Roman" w:cs="Times New Roman"/>
          <w:sz w:val="22"/>
          <w:szCs w:val="22"/>
          <w:lang w:val="fr-CA"/>
        </w:rPr>
      </w:pPr>
      <w:r w:rsidRPr="0095088B">
        <w:rPr>
          <w:rFonts w:ascii="Times New Roman" w:hAnsi="Times New Roman" w:cs="Times New Roman"/>
          <w:sz w:val="22"/>
          <w:szCs w:val="22"/>
          <w:lang w:val="fr-CA"/>
        </w:rPr>
        <w:t>« taxe sur le forage de puits » ou « taxe » Taxe imposée, prélevée, évaluée ou évaluable en vertu de la présente loi, ainsi que tous les intérêts, pénalités et frais qui y sont ajoutés conformément à celle-ci.</w:t>
      </w:r>
    </w:p>
    <w:p w14:paraId="2455AA1A" w14:textId="77777777" w:rsidR="00A41A22" w:rsidRPr="0095088B" w:rsidRDefault="00A41A22" w:rsidP="00A41A22">
      <w:pPr>
        <w:pStyle w:val="defn"/>
        <w:rPr>
          <w:rFonts w:ascii="Times New Roman" w:hAnsi="Times New Roman" w:cs="Times New Roman"/>
          <w:sz w:val="22"/>
          <w:szCs w:val="22"/>
          <w:lang w:val="fr-CA"/>
        </w:rPr>
      </w:pPr>
      <w:r w:rsidRPr="0095088B">
        <w:rPr>
          <w:rFonts w:ascii="Times New Roman" w:hAnsi="Times New Roman" w:cs="Times New Roman"/>
          <w:sz w:val="22"/>
          <w:szCs w:val="22"/>
          <w:lang w:val="fr-CA"/>
        </w:rPr>
        <w:t xml:space="preserve">« taux de taxe » Les taux de taxe </w:t>
      </w:r>
      <w:r w:rsidR="007D629D" w:rsidRPr="0095088B">
        <w:rPr>
          <w:rFonts w:ascii="Times New Roman" w:hAnsi="Times New Roman" w:cs="Times New Roman"/>
          <w:sz w:val="22"/>
          <w:szCs w:val="22"/>
          <w:lang w:val="fr-CA"/>
        </w:rPr>
        <w:t>visé</w:t>
      </w:r>
      <w:r w:rsidRPr="0095088B">
        <w:rPr>
          <w:rFonts w:ascii="Times New Roman" w:hAnsi="Times New Roman" w:cs="Times New Roman"/>
          <w:sz w:val="22"/>
          <w:szCs w:val="22"/>
          <w:lang w:val="fr-CA"/>
        </w:rPr>
        <w:t xml:space="preserve">s </w:t>
      </w:r>
      <w:r w:rsidR="008C50F5" w:rsidRPr="0095088B">
        <w:rPr>
          <w:rFonts w:ascii="Times New Roman" w:hAnsi="Times New Roman" w:cs="Times New Roman"/>
          <w:sz w:val="22"/>
          <w:szCs w:val="22"/>
          <w:lang w:val="fr-CA"/>
        </w:rPr>
        <w:t>à l’article 6</w:t>
      </w:r>
      <w:r w:rsidRPr="0095088B">
        <w:rPr>
          <w:rFonts w:ascii="Times New Roman" w:hAnsi="Times New Roman" w:cs="Times New Roman"/>
          <w:sz w:val="22"/>
          <w:szCs w:val="22"/>
          <w:lang w:val="fr-CA"/>
        </w:rPr>
        <w:t>.</w:t>
      </w:r>
    </w:p>
    <w:p w14:paraId="056B5BF9" w14:textId="77777777" w:rsidR="00C26C67" w:rsidRPr="0095088B" w:rsidRDefault="00C26C67" w:rsidP="00C26C67">
      <w:pPr>
        <w:pStyle w:val="defn"/>
        <w:tabs>
          <w:tab w:val="left" w:pos="357"/>
          <w:tab w:val="left" w:pos="426"/>
          <w:tab w:val="left" w:pos="567"/>
        </w:tabs>
        <w:ind w:left="0" w:firstLine="0"/>
        <w:rPr>
          <w:b/>
          <w:sz w:val="22"/>
          <w:szCs w:val="22"/>
          <w:lang w:val="fr-CA"/>
        </w:rPr>
      </w:pPr>
      <w:r w:rsidRPr="0095088B">
        <w:rPr>
          <w:sz w:val="22"/>
          <w:szCs w:val="22"/>
          <w:lang w:val="fr-CA"/>
        </w:rPr>
        <w:tab/>
        <w:t>(2)</w:t>
      </w:r>
      <w:r w:rsidRPr="0095088B">
        <w:rPr>
          <w:sz w:val="22"/>
          <w:szCs w:val="22"/>
          <w:lang w:val="fr-CA"/>
        </w:rPr>
        <w:tab/>
      </w:r>
      <w:r w:rsidRPr="0095088B">
        <w:rPr>
          <w:rFonts w:ascii="Times New Roman" w:hAnsi="Times New Roman" w:cs="Times New Roman"/>
          <w:sz w:val="22"/>
          <w:szCs w:val="22"/>
          <w:lang w:val="fr-CA"/>
        </w:rPr>
        <w:t>Il est entendu que les améliorations sont comprises dans les intérêts sur les terres de réserve.</w:t>
      </w:r>
      <w:r w:rsidRPr="0095088B">
        <w:rPr>
          <w:noProof/>
          <w:sz w:val="22"/>
          <w:szCs w:val="22"/>
          <w:lang w:val="fr-CA"/>
        </w:rPr>
        <w:tab/>
      </w:r>
    </w:p>
    <w:p w14:paraId="02B41F9A" w14:textId="77777777" w:rsidR="00037338" w:rsidRPr="0095088B" w:rsidRDefault="00037338" w:rsidP="00037338">
      <w:pPr>
        <w:pStyle w:val="sub1"/>
        <w:rPr>
          <w:rFonts w:ascii="Times New Roman" w:hAnsi="Times New Roman" w:cs="Times New Roman"/>
          <w:sz w:val="22"/>
          <w:szCs w:val="22"/>
          <w:lang w:val="fr-CA"/>
        </w:rPr>
      </w:pPr>
      <w:r w:rsidRPr="0095088B">
        <w:rPr>
          <w:rFonts w:ascii="Times New Roman" w:hAnsi="Times New Roman" w:cs="Times New Roman"/>
          <w:sz w:val="22"/>
          <w:szCs w:val="22"/>
          <w:lang w:val="fr-CA"/>
        </w:rPr>
        <w:tab/>
        <w:t>(</w:t>
      </w:r>
      <w:r w:rsidR="00C26C67" w:rsidRPr="0095088B">
        <w:rPr>
          <w:rFonts w:ascii="Times New Roman" w:hAnsi="Times New Roman" w:cs="Times New Roman"/>
          <w:sz w:val="22"/>
          <w:szCs w:val="22"/>
          <w:lang w:val="fr-CA"/>
        </w:rPr>
        <w:t>3</w:t>
      </w:r>
      <w:r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b/>
        <w:t>Les termes utilisés dans la présente loi qui n</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y sont pas définis s</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entendent au sens de la Loi sur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imposition foncière.</w:t>
      </w:r>
    </w:p>
    <w:p w14:paraId="532CF6A4" w14:textId="77777777" w:rsidR="00037338" w:rsidRPr="0095088B" w:rsidRDefault="00037338" w:rsidP="00037338">
      <w:pPr>
        <w:pStyle w:val="sub1"/>
        <w:rPr>
          <w:rFonts w:ascii="Times New Roman" w:hAnsi="Times New Roman" w:cs="Times New Roman"/>
          <w:sz w:val="22"/>
          <w:szCs w:val="22"/>
          <w:lang w:val="fr-CA"/>
        </w:rPr>
      </w:pPr>
      <w:r w:rsidRPr="0095088B">
        <w:rPr>
          <w:rFonts w:ascii="Times New Roman" w:hAnsi="Times New Roman" w:cs="Times New Roman"/>
          <w:sz w:val="22"/>
          <w:szCs w:val="22"/>
          <w:lang w:val="fr-CA"/>
        </w:rPr>
        <w:tab/>
        <w:t>(</w:t>
      </w:r>
      <w:r w:rsidR="00C26C67" w:rsidRPr="0095088B">
        <w:rPr>
          <w:rFonts w:ascii="Times New Roman" w:hAnsi="Times New Roman" w:cs="Times New Roman"/>
          <w:sz w:val="22"/>
          <w:szCs w:val="22"/>
          <w:lang w:val="fr-CA"/>
        </w:rPr>
        <w:t>4</w:t>
      </w:r>
      <w:r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b/>
        <w:t xml:space="preserve">Dans la présente loi, le renvoi à une partie (p. ex. la partie I), un article </w:t>
      </w:r>
      <w:r w:rsidRPr="0095088B">
        <w:rPr>
          <w:rFonts w:ascii="Times New Roman" w:hAnsi="Times New Roman" w:cs="Times New Roman"/>
          <w:spacing w:val="-5"/>
          <w:sz w:val="22"/>
          <w:szCs w:val="22"/>
          <w:lang w:val="fr-CA"/>
        </w:rPr>
        <w:t>(p. ex. l</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 xml:space="preserve">article 1), un </w:t>
      </w:r>
      <w:r w:rsidRPr="0095088B">
        <w:rPr>
          <w:rFonts w:ascii="Times New Roman" w:hAnsi="Times New Roman" w:cs="Times New Roman"/>
          <w:spacing w:val="-5"/>
          <w:sz w:val="22"/>
          <w:szCs w:val="22"/>
          <w:lang w:val="fr-CA"/>
        </w:rPr>
        <w:lastRenderedPageBreak/>
        <w:t>paragraphe (p. ex. le paragraphe 2(1)), un alinéa (p. ex. l</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 xml:space="preserve">alinéa </w:t>
      </w:r>
      <w:r w:rsidR="00E81406" w:rsidRPr="0095088B">
        <w:rPr>
          <w:rFonts w:ascii="Times New Roman" w:hAnsi="Times New Roman" w:cs="Times New Roman"/>
          <w:sz w:val="22"/>
          <w:szCs w:val="22"/>
          <w:lang w:val="fr-CA"/>
        </w:rPr>
        <w:t>6</w:t>
      </w:r>
      <w:r w:rsidRPr="0095088B">
        <w:rPr>
          <w:rFonts w:ascii="Times New Roman" w:hAnsi="Times New Roman" w:cs="Times New Roman"/>
          <w:sz w:val="22"/>
          <w:szCs w:val="22"/>
          <w:lang w:val="fr-CA"/>
        </w:rPr>
        <w:t>(</w:t>
      </w:r>
      <w:r w:rsidR="00E81406" w:rsidRPr="0095088B">
        <w:rPr>
          <w:rFonts w:ascii="Times New Roman" w:hAnsi="Times New Roman" w:cs="Times New Roman"/>
          <w:sz w:val="22"/>
          <w:szCs w:val="22"/>
          <w:lang w:val="fr-CA"/>
        </w:rPr>
        <w:t>2</w:t>
      </w:r>
      <w:r w:rsidRPr="0095088B">
        <w:rPr>
          <w:rFonts w:ascii="Times New Roman" w:hAnsi="Times New Roman" w:cs="Times New Roman"/>
          <w:sz w:val="22"/>
          <w:szCs w:val="22"/>
          <w:lang w:val="fr-CA"/>
        </w:rPr>
        <w:t>)a)) ou une annexe (p. ex.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annexe I) constitue, sauf indication contraire, un renvoi à la partie,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article, au paragraphe,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alinéa ou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annexe de la présente loi.</w:t>
      </w:r>
    </w:p>
    <w:p w14:paraId="7EFEC50C"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5710D4"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III</w:t>
      </w:r>
    </w:p>
    <w:p w14:paraId="0EDA5B8B" w14:textId="77777777" w:rsidR="009417F5" w:rsidRPr="0095088B" w:rsidRDefault="009417F5"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ADMINISTRATION</w:t>
      </w:r>
    </w:p>
    <w:p w14:paraId="69F69279"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Administrat</w:t>
      </w:r>
      <w:r w:rsidR="009D7680" w:rsidRPr="0095088B">
        <w:rPr>
          <w:rFonts w:ascii="Times New Roman" w:hAnsi="Times New Roman" w:cs="Times New Roman"/>
          <w:noProof/>
          <w:sz w:val="22"/>
          <w:szCs w:val="22"/>
          <w:lang w:val="fr-CA"/>
        </w:rPr>
        <w:t>eur fiscal</w:t>
      </w:r>
    </w:p>
    <w:p w14:paraId="335E27E4" w14:textId="77777777" w:rsidR="00C26C67" w:rsidRPr="0095088B" w:rsidRDefault="009417F5" w:rsidP="00C26C67">
      <w:pPr>
        <w:pStyle w:val="Laws-para"/>
        <w:rPr>
          <w:b/>
          <w:szCs w:val="22"/>
          <w:lang w:val="fr-CA"/>
        </w:rPr>
      </w:pPr>
      <w:r w:rsidRPr="0095088B">
        <w:rPr>
          <w:rFonts w:ascii="Times New Roman" w:hAnsi="Times New Roman" w:cs="Times New Roman"/>
          <w:noProof/>
          <w:szCs w:val="22"/>
          <w:lang w:val="fr-CA"/>
        </w:rPr>
        <w:tab/>
      </w:r>
      <w:r w:rsidRPr="0095088B">
        <w:rPr>
          <w:rFonts w:ascii="Times New Roman" w:hAnsi="Times New Roman" w:cs="Times New Roman"/>
          <w:b/>
          <w:noProof/>
          <w:szCs w:val="22"/>
          <w:lang w:val="fr-CA"/>
        </w:rPr>
        <w:t>3.</w:t>
      </w:r>
      <w:r w:rsidR="00C26C67" w:rsidRPr="0095088B">
        <w:rPr>
          <w:rFonts w:ascii="Times New Roman" w:hAnsi="Times New Roman" w:cs="Times New Roman"/>
          <w:noProof/>
          <w:szCs w:val="22"/>
          <w:lang w:val="fr-CA"/>
        </w:rPr>
        <w:t xml:space="preserve">(1) </w:t>
      </w:r>
      <w:r w:rsidR="009D7680" w:rsidRPr="0095088B">
        <w:rPr>
          <w:rFonts w:ascii="Times New Roman" w:hAnsi="Times New Roman" w:cs="Times New Roman"/>
          <w:szCs w:val="22"/>
          <w:lang w:val="fr-CA"/>
        </w:rPr>
        <w:t>Le Conseil nomme, par résolution, un administrateur fiscal chargé de surveiller l</w:t>
      </w:r>
      <w:r w:rsidR="008E7258" w:rsidRPr="0095088B">
        <w:rPr>
          <w:rFonts w:ascii="Times New Roman" w:hAnsi="Times New Roman" w:cs="Times New Roman"/>
          <w:szCs w:val="22"/>
          <w:lang w:val="fr-CA"/>
        </w:rPr>
        <w:t>’</w:t>
      </w:r>
      <w:r w:rsidR="009D7680" w:rsidRPr="0095088B">
        <w:rPr>
          <w:rFonts w:ascii="Times New Roman" w:hAnsi="Times New Roman" w:cs="Times New Roman"/>
          <w:szCs w:val="22"/>
          <w:lang w:val="fr-CA"/>
        </w:rPr>
        <w:t>application et le contrôle d</w:t>
      </w:r>
      <w:r w:rsidR="008E7258" w:rsidRPr="0095088B">
        <w:rPr>
          <w:rFonts w:ascii="Times New Roman" w:hAnsi="Times New Roman" w:cs="Times New Roman"/>
          <w:szCs w:val="22"/>
          <w:lang w:val="fr-CA"/>
        </w:rPr>
        <w:t>’</w:t>
      </w:r>
      <w:r w:rsidR="009D7680" w:rsidRPr="0095088B">
        <w:rPr>
          <w:rFonts w:ascii="Times New Roman" w:hAnsi="Times New Roman" w:cs="Times New Roman"/>
          <w:szCs w:val="22"/>
          <w:lang w:val="fr-CA"/>
        </w:rPr>
        <w:t>application de la présente loi</w:t>
      </w:r>
      <w:r w:rsidR="00C26C67" w:rsidRPr="0095088B">
        <w:rPr>
          <w:rFonts w:ascii="Times New Roman" w:hAnsi="Times New Roman" w:cs="Times New Roman"/>
          <w:szCs w:val="22"/>
          <w:lang w:val="fr-CA"/>
        </w:rPr>
        <w:t xml:space="preserve">. </w:t>
      </w:r>
      <w:r w:rsidR="00C26C67" w:rsidRPr="0095088B">
        <w:rPr>
          <w:b/>
          <w:szCs w:val="22"/>
          <w:lang w:val="fr-CA"/>
        </w:rPr>
        <w:t>[Note à la Première Nation : Le libellé suivant peut être utilisé au paragraphe (1) : La personne nommée à titre d’administrateur fiscal en vertu de la Loi sur l’imposition foncière est nommée comme administrateur fiscal dans le cadre de la présente loi.]</w:t>
      </w:r>
    </w:p>
    <w:p w14:paraId="3E2D19F0" w14:textId="77777777" w:rsidR="009417F5" w:rsidRPr="0095088B" w:rsidRDefault="00DC28E5" w:rsidP="00DC28E5">
      <w:pPr>
        <w:pStyle w:val="sub1"/>
        <w:rPr>
          <w:rFonts w:ascii="Times New Roman" w:hAnsi="Times New Roman" w:cs="Times New Roman"/>
          <w:noProof/>
          <w:sz w:val="22"/>
          <w:szCs w:val="22"/>
          <w:lang w:val="fr-CA" w:eastAsia="en-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9D7680"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9D7680" w:rsidRPr="0095088B">
        <w:rPr>
          <w:rFonts w:ascii="Times New Roman" w:hAnsi="Times New Roman" w:cs="Times New Roman"/>
          <w:sz w:val="22"/>
          <w:szCs w:val="22"/>
          <w:lang w:val="fr-CA"/>
        </w:rPr>
        <w:t>administrateur fiscal s</w:t>
      </w:r>
      <w:r w:rsidR="008E7258" w:rsidRPr="0095088B">
        <w:rPr>
          <w:rFonts w:ascii="Times New Roman" w:hAnsi="Times New Roman" w:cs="Times New Roman"/>
          <w:sz w:val="22"/>
          <w:szCs w:val="22"/>
          <w:lang w:val="fr-CA"/>
        </w:rPr>
        <w:t>’</w:t>
      </w:r>
      <w:r w:rsidR="009D7680" w:rsidRPr="0095088B">
        <w:rPr>
          <w:rFonts w:ascii="Times New Roman" w:hAnsi="Times New Roman" w:cs="Times New Roman"/>
          <w:sz w:val="22"/>
          <w:szCs w:val="22"/>
          <w:lang w:val="fr-CA"/>
        </w:rPr>
        <w:t xml:space="preserve">acquitte des responsabilités qui lui sont attribuées </w:t>
      </w:r>
      <w:r w:rsidR="009152C4" w:rsidRPr="0095088B">
        <w:rPr>
          <w:rFonts w:ascii="Times New Roman" w:hAnsi="Times New Roman" w:cs="Times New Roman"/>
          <w:sz w:val="22"/>
          <w:szCs w:val="22"/>
          <w:lang w:val="fr-CA"/>
        </w:rPr>
        <w:t>par</w:t>
      </w:r>
      <w:r w:rsidR="009D7680" w:rsidRPr="0095088B">
        <w:rPr>
          <w:rFonts w:ascii="Times New Roman" w:hAnsi="Times New Roman" w:cs="Times New Roman"/>
          <w:sz w:val="22"/>
          <w:szCs w:val="22"/>
          <w:lang w:val="fr-CA"/>
        </w:rPr>
        <w:t xml:space="preserve"> la présente loi et </w:t>
      </w:r>
      <w:r w:rsidR="00383E5F" w:rsidRPr="0095088B">
        <w:rPr>
          <w:rFonts w:ascii="Times New Roman" w:hAnsi="Times New Roman" w:cs="Times New Roman"/>
          <w:sz w:val="22"/>
          <w:szCs w:val="22"/>
          <w:lang w:val="fr-CA"/>
        </w:rPr>
        <w:t>remplit toute autre fonction que lui confie la Première Nation en tant que de besoin</w:t>
      </w:r>
      <w:r w:rsidR="009D7680" w:rsidRPr="0095088B">
        <w:rPr>
          <w:rFonts w:ascii="Times New Roman" w:hAnsi="Times New Roman" w:cs="Times New Roman"/>
          <w:sz w:val="22"/>
          <w:szCs w:val="22"/>
          <w:lang w:val="fr-CA"/>
        </w:rPr>
        <w:t>.</w:t>
      </w:r>
    </w:p>
    <w:p w14:paraId="6348EA4C" w14:textId="77777777" w:rsidR="009D7680" w:rsidRPr="0095088B" w:rsidRDefault="009D7680" w:rsidP="00DC28E5">
      <w:pPr>
        <w:pStyle w:val="sub1"/>
        <w:tabs>
          <w:tab w:val="left" w:pos="810"/>
        </w:tabs>
        <w:rPr>
          <w:rFonts w:ascii="Times New Roman" w:hAnsi="Times New Roman" w:cs="Times New Roman"/>
          <w:sz w:val="22"/>
          <w:szCs w:val="22"/>
          <w:lang w:val="fr-CA"/>
        </w:rPr>
      </w:pPr>
      <w:r w:rsidRPr="0095088B">
        <w:rPr>
          <w:rFonts w:ascii="Times New Roman" w:hAnsi="Times New Roman" w:cs="Times New Roman"/>
          <w:sz w:val="22"/>
          <w:szCs w:val="22"/>
          <w:lang w:val="fr-CA"/>
        </w:rPr>
        <w:tab/>
        <w:t>(3)</w:t>
      </w:r>
      <w:r w:rsidRPr="0095088B">
        <w:rPr>
          <w:rFonts w:ascii="Times New Roman" w:hAnsi="Times New Roman" w:cs="Times New Roman"/>
          <w:spacing w:val="-5"/>
          <w:sz w:val="22"/>
          <w:szCs w:val="22"/>
          <w:lang w:val="fr-CA"/>
        </w:rPr>
        <w:t xml:space="preserve"> </w:t>
      </w:r>
      <w:r w:rsidR="00DC28E5" w:rsidRPr="0095088B">
        <w:rPr>
          <w:rFonts w:ascii="Times New Roman" w:hAnsi="Times New Roman" w:cs="Times New Roman"/>
          <w:spacing w:val="-5"/>
          <w:sz w:val="22"/>
          <w:szCs w:val="22"/>
          <w:lang w:val="fr-CA"/>
        </w:rPr>
        <w:tab/>
      </w:r>
      <w:r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administrateur fiscal peut, avec le consentement de </w:t>
      </w:r>
      <w:r w:rsidRPr="0095088B">
        <w:rPr>
          <w:rFonts w:ascii="Times New Roman" w:hAnsi="Times New Roman" w:cs="Times New Roman"/>
          <w:b/>
          <w:bCs/>
          <w:sz w:val="22"/>
          <w:szCs w:val="22"/>
          <w:lang w:val="fr-CA"/>
        </w:rPr>
        <w:t>[insérer le titre]</w:t>
      </w:r>
      <w:r w:rsidRPr="0095088B">
        <w:rPr>
          <w:rFonts w:ascii="Times New Roman" w:hAnsi="Times New Roman" w:cs="Times New Roman"/>
          <w:sz w:val="22"/>
          <w:szCs w:val="22"/>
          <w:lang w:val="fr-CA"/>
        </w:rPr>
        <w:t>, déléguer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ou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autre de ses fonctions à tout dirigeant, employé, entrepreneur ou mandataire de la Première Nation.</w:t>
      </w:r>
    </w:p>
    <w:p w14:paraId="7F5144D7" w14:textId="77777777" w:rsidR="00E81406" w:rsidRPr="0095088B" w:rsidRDefault="00E81406" w:rsidP="00E81406">
      <w:pPr>
        <w:pStyle w:val="H30"/>
        <w:keepNext/>
        <w:keepLines/>
        <w:rPr>
          <w:rFonts w:ascii="Times New Roman" w:hAnsi="Times New Roman" w:cs="Times New Roman"/>
          <w:szCs w:val="22"/>
          <w:lang w:val="fr-CA"/>
        </w:rPr>
      </w:pPr>
      <w:r w:rsidRPr="0095088B">
        <w:rPr>
          <w:rFonts w:ascii="Times New Roman" w:hAnsi="Times New Roman" w:cs="Times New Roman"/>
          <w:szCs w:val="22"/>
          <w:lang w:val="fr-CA"/>
        </w:rPr>
        <w:t>Recettes et dépenses</w:t>
      </w:r>
    </w:p>
    <w:p w14:paraId="6BCAE723" w14:textId="77777777" w:rsidR="009D7680" w:rsidRPr="0095088B" w:rsidRDefault="00E81406" w:rsidP="00E81406">
      <w:pPr>
        <w:pStyle w:val="Laws-paraindent"/>
        <w:keepNext/>
        <w:keepLines/>
        <w:rPr>
          <w:rFonts w:ascii="Times New Roman" w:hAnsi="Times New Roman" w:cs="Times New Roman"/>
          <w:szCs w:val="22"/>
          <w:lang w:val="fr-CA"/>
        </w:rPr>
      </w:pPr>
      <w:r w:rsidRPr="0095088B">
        <w:rPr>
          <w:rFonts w:ascii="Times New Roman" w:hAnsi="Times New Roman" w:cs="Times New Roman"/>
          <w:b/>
          <w:bCs/>
          <w:szCs w:val="22"/>
          <w:lang w:val="fr-CA"/>
        </w:rPr>
        <w:t>4.</w:t>
      </w:r>
      <w:r w:rsidRPr="0095088B">
        <w:rPr>
          <w:rFonts w:ascii="Times New Roman" w:hAnsi="Times New Roman" w:cs="Times New Roman"/>
          <w:szCs w:val="22"/>
          <w:lang w:val="fr-CA"/>
        </w:rPr>
        <w:t>  Les taxes sur le forage de puits que perçoit la Première Nation sont placées dans son compte de recettes locales et ne peuvent être dépensées qu’en vertu d’un texte législatif sur les dépenses édicté par elle en vertu de l’alinéa 5(1)b) de la Loi ou qu’en conformité avec l’article 13.1 de la Loi.</w:t>
      </w:r>
    </w:p>
    <w:p w14:paraId="62120D71"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9D7680"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IV</w:t>
      </w:r>
    </w:p>
    <w:p w14:paraId="699A9F42" w14:textId="77777777" w:rsidR="009417F5" w:rsidRPr="0095088B" w:rsidRDefault="003826F5"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ASSUJETTISSEMENT À LA TAXE ET PRÉLÈVEMENT</w:t>
      </w:r>
    </w:p>
    <w:p w14:paraId="6BDCA6CD" w14:textId="77777777" w:rsidR="00E81406" w:rsidRPr="0095088B" w:rsidRDefault="00E81406" w:rsidP="00E81406">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Application de la loi </w:t>
      </w:r>
    </w:p>
    <w:p w14:paraId="0AF80208" w14:textId="77777777" w:rsidR="00E81406" w:rsidRPr="0095088B" w:rsidRDefault="001B13DC" w:rsidP="001B13DC">
      <w:pPr>
        <w:pStyle w:val="h3"/>
        <w:tabs>
          <w:tab w:val="left" w:pos="357"/>
        </w:tabs>
        <w:rPr>
          <w:rFonts w:ascii="Times New Roman" w:hAnsi="Times New Roman" w:cs="Times New Roman"/>
          <w:b w:val="0"/>
          <w:noProof/>
          <w:sz w:val="22"/>
          <w:szCs w:val="22"/>
          <w:lang w:val="fr-CA"/>
        </w:rPr>
      </w:pPr>
      <w:r w:rsidRPr="0095088B">
        <w:rPr>
          <w:rFonts w:ascii="Times New Roman" w:hAnsi="Times New Roman" w:cs="Times New Roman"/>
          <w:noProof/>
          <w:sz w:val="22"/>
          <w:szCs w:val="22"/>
          <w:lang w:val="fr-CA"/>
        </w:rPr>
        <w:tab/>
      </w:r>
      <w:r w:rsidR="00E81406" w:rsidRPr="0095088B">
        <w:rPr>
          <w:rFonts w:ascii="Times New Roman" w:hAnsi="Times New Roman" w:cs="Times New Roman"/>
          <w:noProof/>
          <w:sz w:val="22"/>
          <w:szCs w:val="22"/>
          <w:lang w:val="fr-CA"/>
        </w:rPr>
        <w:t>5.</w:t>
      </w:r>
      <w:r w:rsidR="007D1D6D" w:rsidRPr="0095088B">
        <w:rPr>
          <w:rFonts w:ascii="Times New Roman" w:hAnsi="Times New Roman" w:cs="Times New Roman"/>
          <w:sz w:val="22"/>
          <w:szCs w:val="22"/>
          <w:lang w:val="fr-CA"/>
        </w:rPr>
        <w:t xml:space="preserve">   </w:t>
      </w:r>
      <w:r w:rsidR="00E81406" w:rsidRPr="0095088B">
        <w:rPr>
          <w:rFonts w:ascii="Times New Roman" w:hAnsi="Times New Roman" w:cs="Times New Roman"/>
          <w:b w:val="0"/>
          <w:noProof/>
          <w:sz w:val="22"/>
          <w:szCs w:val="22"/>
          <w:lang w:val="fr-CA"/>
        </w:rPr>
        <w:t xml:space="preserve">La présente loi s’applique </w:t>
      </w:r>
      <w:r w:rsidR="00185B35" w:rsidRPr="0095088B">
        <w:rPr>
          <w:rFonts w:ascii="Times New Roman" w:hAnsi="Times New Roman" w:cs="Times New Roman"/>
          <w:b w:val="0"/>
          <w:noProof/>
          <w:sz w:val="22"/>
          <w:szCs w:val="22"/>
          <w:lang w:val="fr-CA"/>
        </w:rPr>
        <w:t>à tous les</w:t>
      </w:r>
      <w:r w:rsidR="00E81406" w:rsidRPr="0095088B">
        <w:rPr>
          <w:rFonts w:ascii="Times New Roman" w:hAnsi="Times New Roman" w:cs="Times New Roman"/>
          <w:b w:val="0"/>
          <w:noProof/>
          <w:sz w:val="22"/>
          <w:szCs w:val="22"/>
          <w:lang w:val="fr-CA"/>
        </w:rPr>
        <w:t xml:space="preserve"> exploitants de forage, et </w:t>
      </w:r>
      <w:r w:rsidRPr="0095088B">
        <w:rPr>
          <w:rFonts w:ascii="Times New Roman" w:hAnsi="Times New Roman" w:cs="Times New Roman"/>
          <w:b w:val="0"/>
          <w:sz w:val="22"/>
          <w:szCs w:val="22"/>
          <w:lang w:val="fr-CA"/>
        </w:rPr>
        <w:t>cha</w:t>
      </w:r>
      <w:r w:rsidR="007D1D6D" w:rsidRPr="0095088B">
        <w:rPr>
          <w:rFonts w:ascii="Times New Roman" w:hAnsi="Times New Roman" w:cs="Times New Roman"/>
          <w:b w:val="0"/>
          <w:sz w:val="22"/>
          <w:szCs w:val="22"/>
          <w:lang w:val="fr-CA"/>
        </w:rPr>
        <w:t>cun d’eux</w:t>
      </w:r>
      <w:r w:rsidR="00E81406" w:rsidRPr="0095088B">
        <w:rPr>
          <w:rFonts w:ascii="Times New Roman" w:hAnsi="Times New Roman" w:cs="Times New Roman"/>
          <w:b w:val="0"/>
          <w:sz w:val="22"/>
          <w:szCs w:val="22"/>
          <w:lang w:val="fr-CA"/>
        </w:rPr>
        <w:t xml:space="preserve"> est assujetti à la taxe sur le forage de puits </w:t>
      </w:r>
      <w:r w:rsidR="006119B6" w:rsidRPr="0095088B">
        <w:rPr>
          <w:rFonts w:ascii="Times New Roman" w:hAnsi="Times New Roman" w:cs="Times New Roman"/>
          <w:b w:val="0"/>
          <w:sz w:val="22"/>
          <w:szCs w:val="22"/>
          <w:lang w:val="fr-CA"/>
        </w:rPr>
        <w:t>en vertu de</w:t>
      </w:r>
      <w:r w:rsidR="00E81406" w:rsidRPr="0095088B">
        <w:rPr>
          <w:rFonts w:ascii="Times New Roman" w:hAnsi="Times New Roman" w:cs="Times New Roman"/>
          <w:b w:val="0"/>
          <w:sz w:val="22"/>
          <w:szCs w:val="22"/>
          <w:lang w:val="fr-CA"/>
        </w:rPr>
        <w:t xml:space="preserve"> </w:t>
      </w:r>
      <w:r w:rsidR="00A82A35" w:rsidRPr="0095088B">
        <w:rPr>
          <w:rFonts w:ascii="Times New Roman" w:hAnsi="Times New Roman" w:cs="Times New Roman"/>
          <w:b w:val="0"/>
          <w:sz w:val="22"/>
          <w:szCs w:val="22"/>
          <w:lang w:val="fr-CA"/>
        </w:rPr>
        <w:t>la présente</w:t>
      </w:r>
      <w:r w:rsidR="00E81406" w:rsidRPr="0095088B">
        <w:rPr>
          <w:rFonts w:ascii="Times New Roman" w:hAnsi="Times New Roman" w:cs="Times New Roman"/>
          <w:b w:val="0"/>
          <w:sz w:val="22"/>
          <w:szCs w:val="22"/>
          <w:lang w:val="fr-CA"/>
        </w:rPr>
        <w:t xml:space="preserve"> loi.</w:t>
      </w:r>
    </w:p>
    <w:p w14:paraId="6772B49C" w14:textId="77777777" w:rsidR="009417F5" w:rsidRPr="0095088B" w:rsidRDefault="003826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Assujettissement à la taxe</w:t>
      </w:r>
      <w:r w:rsidR="009417F5" w:rsidRPr="0095088B">
        <w:rPr>
          <w:rFonts w:ascii="Times New Roman" w:hAnsi="Times New Roman" w:cs="Times New Roman"/>
          <w:noProof/>
          <w:sz w:val="22"/>
          <w:szCs w:val="22"/>
          <w:lang w:val="fr-CA"/>
        </w:rPr>
        <w:t xml:space="preserve"> </w:t>
      </w:r>
    </w:p>
    <w:p w14:paraId="3687BE5B" w14:textId="77777777" w:rsidR="009417F5" w:rsidRPr="0095088B" w:rsidRDefault="009417F5" w:rsidP="001B13DC">
      <w:pPr>
        <w:pStyle w:val="para11"/>
        <w:rPr>
          <w:rFonts w:ascii="Times New Roman" w:hAnsi="Times New Roman" w:cs="Times New Roman"/>
          <w:noProof/>
          <w:sz w:val="22"/>
          <w:szCs w:val="22"/>
          <w:lang w:val="fr-CA" w:eastAsia="en-CA"/>
        </w:rPr>
      </w:pPr>
      <w:r w:rsidRPr="0095088B">
        <w:rPr>
          <w:rFonts w:ascii="Times New Roman" w:hAnsi="Times New Roman" w:cs="Times New Roman"/>
          <w:b/>
          <w:noProof/>
          <w:sz w:val="22"/>
          <w:szCs w:val="22"/>
          <w:lang w:val="fr-CA"/>
        </w:rPr>
        <w:tab/>
      </w:r>
      <w:r w:rsidR="00E81406" w:rsidRPr="0095088B">
        <w:rPr>
          <w:rFonts w:ascii="Times New Roman" w:hAnsi="Times New Roman" w:cs="Times New Roman"/>
          <w:b/>
          <w:noProof/>
          <w:sz w:val="22"/>
          <w:szCs w:val="22"/>
          <w:lang w:val="fr-CA"/>
        </w:rPr>
        <w:t>6</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noProof/>
          <w:sz w:val="22"/>
          <w:szCs w:val="22"/>
          <w:lang w:val="fr-CA"/>
        </w:rPr>
        <w:tab/>
      </w:r>
      <w:r w:rsidR="001B13DC" w:rsidRPr="0095088B">
        <w:rPr>
          <w:rFonts w:ascii="Times New Roman" w:hAnsi="Times New Roman" w:cs="Times New Roman"/>
          <w:noProof/>
          <w:sz w:val="22"/>
          <w:szCs w:val="22"/>
          <w:lang w:val="fr-CA"/>
        </w:rPr>
        <w:t xml:space="preserve"> </w:t>
      </w:r>
      <w:r w:rsidR="003826F5" w:rsidRPr="0095088B">
        <w:rPr>
          <w:rFonts w:ascii="Times New Roman" w:hAnsi="Times New Roman" w:cs="Times New Roman"/>
          <w:sz w:val="22"/>
          <w:szCs w:val="22"/>
          <w:lang w:val="fr-CA"/>
        </w:rPr>
        <w:t>La taxe sur le</w:t>
      </w:r>
      <w:r w:rsidR="001B13DC" w:rsidRPr="0095088B">
        <w:rPr>
          <w:rFonts w:ascii="Times New Roman" w:hAnsi="Times New Roman" w:cs="Times New Roman"/>
          <w:sz w:val="22"/>
          <w:szCs w:val="22"/>
          <w:lang w:val="fr-CA"/>
        </w:rPr>
        <w:t xml:space="preserve"> forage de puits</w:t>
      </w:r>
      <w:r w:rsidR="003826F5" w:rsidRPr="0095088B">
        <w:rPr>
          <w:rFonts w:ascii="Times New Roman" w:hAnsi="Times New Roman" w:cs="Times New Roman"/>
          <w:sz w:val="22"/>
          <w:szCs w:val="22"/>
          <w:lang w:val="fr-CA"/>
        </w:rPr>
        <w:t xml:space="preserve"> est prélevée et imposée</w:t>
      </w:r>
      <w:r w:rsidR="009960F6" w:rsidRPr="0095088B">
        <w:rPr>
          <w:rFonts w:ascii="Times New Roman" w:hAnsi="Times New Roman" w:cs="Times New Roman"/>
          <w:sz w:val="22"/>
          <w:szCs w:val="22"/>
          <w:lang w:val="fr-CA"/>
        </w:rPr>
        <w:t xml:space="preserve"> à </w:t>
      </w:r>
      <w:r w:rsidR="002A748E" w:rsidRPr="0095088B">
        <w:rPr>
          <w:rFonts w:ascii="Times New Roman" w:hAnsi="Times New Roman" w:cs="Times New Roman"/>
          <w:sz w:val="22"/>
          <w:szCs w:val="22"/>
          <w:lang w:val="fr-CA"/>
        </w:rPr>
        <w:t xml:space="preserve">chaque </w:t>
      </w:r>
      <w:r w:rsidR="009960F6" w:rsidRPr="0095088B">
        <w:rPr>
          <w:rFonts w:ascii="Times New Roman" w:hAnsi="Times New Roman" w:cs="Times New Roman"/>
          <w:sz w:val="22"/>
          <w:szCs w:val="22"/>
          <w:lang w:val="fr-CA"/>
        </w:rPr>
        <w:t>exploitant</w:t>
      </w:r>
      <w:r w:rsidR="003826F5" w:rsidRPr="0095088B">
        <w:rPr>
          <w:rFonts w:ascii="Times New Roman" w:hAnsi="Times New Roman" w:cs="Times New Roman"/>
          <w:sz w:val="22"/>
          <w:szCs w:val="22"/>
          <w:lang w:val="fr-CA"/>
        </w:rPr>
        <w:t xml:space="preserve"> </w:t>
      </w:r>
      <w:r w:rsidR="001B13DC" w:rsidRPr="0095088B">
        <w:rPr>
          <w:rFonts w:ascii="Times New Roman" w:hAnsi="Times New Roman" w:cs="Times New Roman"/>
          <w:sz w:val="22"/>
          <w:szCs w:val="22"/>
          <w:lang w:val="fr-CA"/>
        </w:rPr>
        <w:t>de forage r</w:t>
      </w:r>
      <w:r w:rsidR="008932D3" w:rsidRPr="0095088B">
        <w:rPr>
          <w:rFonts w:ascii="Times New Roman" w:hAnsi="Times New Roman" w:cs="Times New Roman"/>
          <w:sz w:val="22"/>
          <w:szCs w:val="22"/>
          <w:lang w:val="fr-CA"/>
        </w:rPr>
        <w:t xml:space="preserve">elativement </w:t>
      </w:r>
      <w:r w:rsidR="006763B4" w:rsidRPr="0095088B">
        <w:rPr>
          <w:rFonts w:ascii="Times New Roman" w:hAnsi="Times New Roman" w:cs="Times New Roman"/>
          <w:sz w:val="22"/>
          <w:szCs w:val="22"/>
          <w:lang w:val="fr-CA"/>
        </w:rPr>
        <w:t>à</w:t>
      </w:r>
      <w:r w:rsidR="003826F5" w:rsidRPr="0095088B">
        <w:rPr>
          <w:rFonts w:ascii="Times New Roman" w:hAnsi="Times New Roman" w:cs="Times New Roman"/>
          <w:sz w:val="22"/>
          <w:szCs w:val="22"/>
          <w:lang w:val="fr-CA"/>
        </w:rPr>
        <w:t xml:space="preserve"> l</w:t>
      </w:r>
      <w:r w:rsidR="008E7258" w:rsidRPr="0095088B">
        <w:rPr>
          <w:rFonts w:ascii="Times New Roman" w:hAnsi="Times New Roman" w:cs="Times New Roman"/>
          <w:sz w:val="22"/>
          <w:szCs w:val="22"/>
          <w:lang w:val="fr-CA"/>
        </w:rPr>
        <w:t>’</w:t>
      </w:r>
      <w:r w:rsidR="003826F5" w:rsidRPr="0095088B">
        <w:rPr>
          <w:rFonts w:ascii="Times New Roman" w:hAnsi="Times New Roman" w:cs="Times New Roman"/>
          <w:sz w:val="22"/>
          <w:szCs w:val="22"/>
          <w:lang w:val="fr-CA"/>
        </w:rPr>
        <w:t xml:space="preserve">utilisation et </w:t>
      </w:r>
      <w:r w:rsidR="009960F6" w:rsidRPr="0095088B">
        <w:rPr>
          <w:rFonts w:ascii="Times New Roman" w:hAnsi="Times New Roman" w:cs="Times New Roman"/>
          <w:sz w:val="22"/>
          <w:szCs w:val="22"/>
          <w:lang w:val="fr-CA"/>
        </w:rPr>
        <w:t>à</w:t>
      </w:r>
      <w:r w:rsidR="006763B4" w:rsidRPr="0095088B">
        <w:rPr>
          <w:rFonts w:ascii="Times New Roman" w:hAnsi="Times New Roman" w:cs="Times New Roman"/>
          <w:sz w:val="22"/>
          <w:szCs w:val="22"/>
          <w:lang w:val="fr-CA"/>
        </w:rPr>
        <w:t xml:space="preserve"> </w:t>
      </w:r>
      <w:r w:rsidR="003826F5"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3826F5" w:rsidRPr="0095088B">
        <w:rPr>
          <w:rFonts w:ascii="Times New Roman" w:hAnsi="Times New Roman" w:cs="Times New Roman"/>
          <w:sz w:val="22"/>
          <w:szCs w:val="22"/>
          <w:lang w:val="fr-CA"/>
        </w:rPr>
        <w:t>occupation de la réserve pour le forage d</w:t>
      </w:r>
      <w:r w:rsidR="008E7258" w:rsidRPr="0095088B">
        <w:rPr>
          <w:rFonts w:ascii="Times New Roman" w:hAnsi="Times New Roman" w:cs="Times New Roman"/>
          <w:sz w:val="22"/>
          <w:szCs w:val="22"/>
          <w:lang w:val="fr-CA"/>
        </w:rPr>
        <w:t>’</w:t>
      </w:r>
      <w:r w:rsidR="003826F5" w:rsidRPr="0095088B">
        <w:rPr>
          <w:rFonts w:ascii="Times New Roman" w:hAnsi="Times New Roman" w:cs="Times New Roman"/>
          <w:sz w:val="22"/>
          <w:szCs w:val="22"/>
          <w:lang w:val="fr-CA"/>
        </w:rPr>
        <w:t>un (1) ou de plusieurs puits, y compris l</w:t>
      </w:r>
      <w:r w:rsidR="008E7258" w:rsidRPr="0095088B">
        <w:rPr>
          <w:rFonts w:ascii="Times New Roman" w:hAnsi="Times New Roman" w:cs="Times New Roman"/>
          <w:sz w:val="22"/>
          <w:szCs w:val="22"/>
          <w:lang w:val="fr-CA"/>
        </w:rPr>
        <w:t>’</w:t>
      </w:r>
      <w:r w:rsidR="003826F5" w:rsidRPr="0095088B">
        <w:rPr>
          <w:rFonts w:ascii="Times New Roman" w:hAnsi="Times New Roman" w:cs="Times New Roman"/>
          <w:sz w:val="22"/>
          <w:szCs w:val="22"/>
          <w:lang w:val="fr-CA"/>
        </w:rPr>
        <w:t>approfondissement d</w:t>
      </w:r>
      <w:r w:rsidR="008E7258" w:rsidRPr="0095088B">
        <w:rPr>
          <w:rFonts w:ascii="Times New Roman" w:hAnsi="Times New Roman" w:cs="Times New Roman"/>
          <w:sz w:val="22"/>
          <w:szCs w:val="22"/>
          <w:lang w:val="fr-CA"/>
        </w:rPr>
        <w:t>’</w:t>
      </w:r>
      <w:r w:rsidR="003826F5" w:rsidRPr="0095088B">
        <w:rPr>
          <w:rFonts w:ascii="Times New Roman" w:hAnsi="Times New Roman" w:cs="Times New Roman"/>
          <w:sz w:val="22"/>
          <w:szCs w:val="22"/>
          <w:lang w:val="fr-CA"/>
        </w:rPr>
        <w:t>un puits existant, et doit</w:t>
      </w:r>
      <w:r w:rsidR="00185B35" w:rsidRPr="0095088B">
        <w:rPr>
          <w:rFonts w:ascii="Times New Roman" w:hAnsi="Times New Roman" w:cs="Times New Roman"/>
          <w:sz w:val="22"/>
          <w:szCs w:val="22"/>
          <w:lang w:val="fr-CA"/>
        </w:rPr>
        <w:t xml:space="preserve"> être payée par lui</w:t>
      </w:r>
      <w:r w:rsidR="003826F5" w:rsidRPr="0095088B">
        <w:rPr>
          <w:rFonts w:ascii="Times New Roman" w:hAnsi="Times New Roman" w:cs="Times New Roman"/>
          <w:sz w:val="22"/>
          <w:szCs w:val="22"/>
          <w:lang w:val="fr-CA"/>
        </w:rPr>
        <w:t xml:space="preserve"> conformément à la présente loi</w:t>
      </w:r>
      <w:r w:rsidRPr="0095088B">
        <w:rPr>
          <w:rFonts w:ascii="Times New Roman" w:hAnsi="Times New Roman" w:cs="Times New Roman"/>
          <w:noProof/>
          <w:sz w:val="22"/>
          <w:szCs w:val="22"/>
          <w:lang w:val="fr-CA" w:eastAsia="en-CA"/>
        </w:rPr>
        <w:t>.</w:t>
      </w:r>
    </w:p>
    <w:p w14:paraId="109E824D" w14:textId="77777777" w:rsidR="003826F5" w:rsidRPr="0095088B" w:rsidRDefault="009417F5" w:rsidP="00DC28E5">
      <w:pPr>
        <w:pStyle w:val="sub1"/>
        <w:rPr>
          <w:rFonts w:ascii="Times New Roman" w:hAnsi="Times New Roman" w:cs="Times New Roman"/>
          <w:sz w:val="22"/>
          <w:szCs w:val="22"/>
          <w:lang w:val="fr-CA"/>
        </w:rPr>
      </w:pPr>
      <w:r w:rsidRPr="0095088B">
        <w:rPr>
          <w:rFonts w:ascii="Times New Roman" w:hAnsi="Times New Roman" w:cs="Times New Roman"/>
          <w:noProof/>
          <w:sz w:val="22"/>
          <w:szCs w:val="22"/>
          <w:lang w:val="fr-CA" w:eastAsia="en-CA"/>
        </w:rPr>
        <w:tab/>
        <w:t>(</w:t>
      </w:r>
      <w:r w:rsidR="001B13DC" w:rsidRPr="0095088B">
        <w:rPr>
          <w:rFonts w:ascii="Times New Roman" w:hAnsi="Times New Roman" w:cs="Times New Roman"/>
          <w:noProof/>
          <w:sz w:val="22"/>
          <w:szCs w:val="22"/>
          <w:lang w:val="fr-CA" w:eastAsia="en-CA"/>
        </w:rPr>
        <w:t>2</w:t>
      </w:r>
      <w:r w:rsidRPr="0095088B">
        <w:rPr>
          <w:rFonts w:ascii="Times New Roman" w:hAnsi="Times New Roman" w:cs="Times New Roman"/>
          <w:noProof/>
          <w:sz w:val="22"/>
          <w:szCs w:val="22"/>
          <w:lang w:val="fr-CA" w:eastAsia="en-CA"/>
        </w:rPr>
        <w:t>)</w:t>
      </w:r>
      <w:r w:rsidRPr="0095088B">
        <w:rPr>
          <w:rFonts w:ascii="Times New Roman" w:hAnsi="Times New Roman" w:cs="Times New Roman"/>
          <w:noProof/>
          <w:sz w:val="22"/>
          <w:szCs w:val="22"/>
          <w:lang w:val="fr-CA" w:eastAsia="en-CA"/>
        </w:rPr>
        <w:tab/>
      </w:r>
      <w:r w:rsidR="003826F5" w:rsidRPr="0095088B">
        <w:rPr>
          <w:rFonts w:ascii="Times New Roman" w:hAnsi="Times New Roman" w:cs="Times New Roman"/>
          <w:sz w:val="22"/>
          <w:szCs w:val="22"/>
          <w:lang w:val="fr-CA"/>
        </w:rPr>
        <w:t xml:space="preserve">La personne </w:t>
      </w:r>
      <w:r w:rsidR="002A748E" w:rsidRPr="0095088B">
        <w:rPr>
          <w:rFonts w:ascii="Times New Roman" w:hAnsi="Times New Roman" w:cs="Times New Roman"/>
          <w:sz w:val="22"/>
          <w:szCs w:val="22"/>
          <w:lang w:val="fr-CA"/>
        </w:rPr>
        <w:t xml:space="preserve">assujettie à la taxe </w:t>
      </w:r>
      <w:r w:rsidR="003826F5" w:rsidRPr="0095088B">
        <w:rPr>
          <w:rFonts w:ascii="Times New Roman" w:hAnsi="Times New Roman" w:cs="Times New Roman"/>
          <w:sz w:val="22"/>
          <w:szCs w:val="22"/>
          <w:lang w:val="fr-CA"/>
        </w:rPr>
        <w:t xml:space="preserve">imposée </w:t>
      </w:r>
      <w:r w:rsidR="00185B35" w:rsidRPr="0095088B">
        <w:rPr>
          <w:rFonts w:ascii="Times New Roman" w:hAnsi="Times New Roman" w:cs="Times New Roman"/>
          <w:sz w:val="22"/>
          <w:szCs w:val="22"/>
          <w:lang w:val="fr-CA"/>
        </w:rPr>
        <w:t>en vertu de</w:t>
      </w:r>
      <w:r w:rsidR="003826F5" w:rsidRPr="0095088B">
        <w:rPr>
          <w:rFonts w:ascii="Times New Roman" w:hAnsi="Times New Roman" w:cs="Times New Roman"/>
          <w:sz w:val="22"/>
          <w:szCs w:val="22"/>
          <w:lang w:val="fr-CA"/>
        </w:rPr>
        <w:t xml:space="preserve"> la présente loi est tenue au paiement de cette taxe même si, selon le cas :</w:t>
      </w:r>
    </w:p>
    <w:p w14:paraId="2BF98443" w14:textId="77777777" w:rsidR="009417F5" w:rsidRPr="0095088B" w:rsidRDefault="003826F5" w:rsidP="00DC28E5">
      <w:pPr>
        <w:pStyle w:val="subfa"/>
        <w:rPr>
          <w:rFonts w:ascii="Times New Roman" w:hAnsi="Times New Roman" w:cs="Times New Roman"/>
          <w:noProof/>
          <w:sz w:val="22"/>
          <w:szCs w:val="22"/>
          <w:lang w:val="fr-CA" w:eastAsia="en-CA"/>
        </w:rPr>
      </w:pPr>
      <w:r w:rsidRPr="0095088B">
        <w:rPr>
          <w:rFonts w:ascii="Times New Roman" w:hAnsi="Times New Roman" w:cs="Times New Roman"/>
          <w:sz w:val="22"/>
          <w:szCs w:val="22"/>
          <w:lang w:val="fr-CA"/>
        </w:rPr>
        <w:t>a)</w:t>
      </w:r>
      <w:r w:rsidRPr="0095088B">
        <w:rPr>
          <w:rFonts w:ascii="Times New Roman" w:hAnsi="Times New Roman" w:cs="Times New Roman"/>
          <w:sz w:val="22"/>
          <w:szCs w:val="22"/>
          <w:lang w:val="fr-CA"/>
        </w:rPr>
        <w:tab/>
        <w:t xml:space="preserve">elle est aussi tenue au paiement </w:t>
      </w:r>
      <w:r w:rsidR="00C26C67" w:rsidRPr="0095088B">
        <w:rPr>
          <w:sz w:val="22"/>
          <w:szCs w:val="22"/>
          <w:lang w:val="fr-CA"/>
        </w:rPr>
        <w:t xml:space="preserve">d’impôts ou de taxes en vertu d’autres textes législatifs relatifs à l’imposition foncière </w:t>
      </w:r>
      <w:r w:rsidR="00C2150F" w:rsidRPr="0095088B">
        <w:rPr>
          <w:sz w:val="22"/>
          <w:szCs w:val="22"/>
          <w:lang w:val="fr-CA"/>
        </w:rPr>
        <w:t>de</w:t>
      </w:r>
      <w:r w:rsidR="00C26C67" w:rsidRPr="0095088B">
        <w:rPr>
          <w:sz w:val="22"/>
          <w:szCs w:val="22"/>
          <w:lang w:val="fr-CA"/>
        </w:rPr>
        <w:t xml:space="preserve"> la Première Nation;</w:t>
      </w:r>
      <w:r w:rsidR="00B427E1" w:rsidRPr="0095088B">
        <w:rPr>
          <w:rFonts w:ascii="Times New Roman" w:hAnsi="Times New Roman" w:cs="Times New Roman"/>
          <w:sz w:val="22"/>
          <w:szCs w:val="22"/>
          <w:lang w:val="fr-CA"/>
        </w:rPr>
        <w:t xml:space="preserve"> </w:t>
      </w:r>
    </w:p>
    <w:p w14:paraId="1E53D256" w14:textId="77777777" w:rsidR="00C26C67" w:rsidRPr="0095088B" w:rsidRDefault="00F75A66"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b)</w:t>
      </w:r>
      <w:r w:rsidRPr="0095088B">
        <w:rPr>
          <w:rFonts w:ascii="Times New Roman" w:hAnsi="Times New Roman" w:cs="Times New Roman"/>
          <w:sz w:val="22"/>
          <w:szCs w:val="22"/>
          <w:lang w:val="fr-CA"/>
        </w:rPr>
        <w:tab/>
      </w:r>
      <w:r w:rsidR="00C26C67" w:rsidRPr="0095088B">
        <w:rPr>
          <w:rFonts w:ascii="Times New Roman" w:hAnsi="Times New Roman" w:cs="Times New Roman"/>
          <w:sz w:val="22"/>
          <w:szCs w:val="22"/>
          <w:lang w:val="fr-CA"/>
        </w:rPr>
        <w:t>elle</w:t>
      </w:r>
      <w:r w:rsidR="001B13DC" w:rsidRPr="0095088B">
        <w:rPr>
          <w:rFonts w:ascii="Times New Roman" w:hAnsi="Times New Roman" w:cs="Times New Roman"/>
          <w:sz w:val="22"/>
          <w:szCs w:val="22"/>
          <w:lang w:val="fr-CA"/>
        </w:rPr>
        <w:t xml:space="preserve"> </w:t>
      </w:r>
      <w:r w:rsidR="002A748E" w:rsidRPr="0095088B">
        <w:rPr>
          <w:rFonts w:ascii="Times New Roman" w:hAnsi="Times New Roman" w:cs="Times New Roman"/>
          <w:sz w:val="22"/>
          <w:szCs w:val="22"/>
          <w:lang w:val="fr-CA"/>
        </w:rPr>
        <w:t>détient</w:t>
      </w:r>
      <w:r w:rsidR="001B13DC" w:rsidRPr="0095088B">
        <w:rPr>
          <w:rFonts w:ascii="Times New Roman" w:hAnsi="Times New Roman" w:cs="Times New Roman"/>
          <w:sz w:val="22"/>
          <w:szCs w:val="22"/>
          <w:lang w:val="fr-CA"/>
        </w:rPr>
        <w:t xml:space="preserve"> </w:t>
      </w:r>
      <w:r w:rsidRPr="0095088B">
        <w:rPr>
          <w:rFonts w:ascii="Times New Roman" w:hAnsi="Times New Roman" w:cs="Times New Roman"/>
          <w:sz w:val="22"/>
          <w:szCs w:val="22"/>
          <w:lang w:val="fr-CA"/>
        </w:rPr>
        <w:t>un intérêt</w:t>
      </w:r>
      <w:r w:rsidR="00C26C67" w:rsidRPr="0095088B">
        <w:rPr>
          <w:rFonts w:ascii="Times New Roman" w:hAnsi="Times New Roman" w:cs="Times New Roman"/>
          <w:sz w:val="22"/>
          <w:szCs w:val="22"/>
          <w:lang w:val="fr-CA"/>
        </w:rPr>
        <w:t xml:space="preserve"> sur les terres de réserve avec une personne exemptée de la taxe prévue par la présente loi;</w:t>
      </w:r>
    </w:p>
    <w:p w14:paraId="10B8F879" w14:textId="77777777" w:rsidR="009417F5" w:rsidRPr="0095088B" w:rsidRDefault="00C26C67" w:rsidP="00DC28E5">
      <w:pPr>
        <w:pStyle w:val="subfa"/>
        <w:rPr>
          <w:rFonts w:ascii="Times New Roman" w:hAnsi="Times New Roman" w:cs="Times New Roman"/>
          <w:noProof/>
          <w:sz w:val="22"/>
          <w:szCs w:val="22"/>
          <w:lang w:val="fr-CA"/>
        </w:rPr>
      </w:pPr>
      <w:r w:rsidRPr="0095088B">
        <w:rPr>
          <w:noProof/>
          <w:sz w:val="22"/>
          <w:szCs w:val="22"/>
          <w:lang w:val="fr-CA" w:eastAsia="en-CA"/>
        </w:rPr>
        <w:t xml:space="preserve">c) </w:t>
      </w:r>
      <w:r w:rsidRPr="0095088B">
        <w:rPr>
          <w:noProof/>
          <w:sz w:val="22"/>
          <w:szCs w:val="22"/>
          <w:lang w:val="fr-CA"/>
        </w:rPr>
        <w:t xml:space="preserve">elle est </w:t>
      </w:r>
      <w:r w:rsidRPr="0095088B">
        <w:rPr>
          <w:sz w:val="22"/>
          <w:szCs w:val="22"/>
          <w:lang w:val="fr-CA"/>
        </w:rPr>
        <w:t>exemptée des impôts ou taxes en vertu d’autres textes législatifs relatifs à l’imposition foncière pris par la Première Nation</w:t>
      </w:r>
      <w:r w:rsidRPr="0095088B">
        <w:rPr>
          <w:noProof/>
          <w:sz w:val="22"/>
          <w:szCs w:val="22"/>
          <w:lang w:val="fr-CA"/>
        </w:rPr>
        <w:t>.</w:t>
      </w:r>
    </w:p>
    <w:p w14:paraId="2320FB85" w14:textId="77777777" w:rsidR="009417F5" w:rsidRPr="0095088B" w:rsidRDefault="009417F5" w:rsidP="009417F5">
      <w:pPr>
        <w:pStyle w:val="sub1"/>
        <w:rPr>
          <w:rFonts w:ascii="Times New Roman" w:hAnsi="Times New Roman" w:cs="Times New Roman"/>
          <w:noProof/>
          <w:sz w:val="22"/>
          <w:szCs w:val="22"/>
          <w:lang w:val="fr-CA" w:eastAsia="en-CA"/>
        </w:rPr>
      </w:pPr>
      <w:r w:rsidRPr="0095088B">
        <w:rPr>
          <w:rFonts w:ascii="Times New Roman" w:hAnsi="Times New Roman" w:cs="Times New Roman"/>
          <w:noProof/>
          <w:sz w:val="22"/>
          <w:szCs w:val="22"/>
          <w:lang w:val="fr-CA"/>
        </w:rPr>
        <w:tab/>
        <w:t>(</w:t>
      </w:r>
      <w:r w:rsidR="001B13DC" w:rsidRPr="0095088B">
        <w:rPr>
          <w:rFonts w:ascii="Times New Roman" w:hAnsi="Times New Roman" w:cs="Times New Roman"/>
          <w:noProof/>
          <w:sz w:val="22"/>
          <w:szCs w:val="22"/>
          <w:lang w:val="fr-CA"/>
        </w:rPr>
        <w:t>3</w:t>
      </w:r>
      <w:r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ab/>
      </w:r>
      <w:r w:rsidR="00F75A66" w:rsidRPr="0095088B">
        <w:rPr>
          <w:rFonts w:ascii="Times New Roman" w:hAnsi="Times New Roman" w:cs="Times New Roman"/>
          <w:sz w:val="22"/>
          <w:szCs w:val="22"/>
          <w:lang w:val="fr-CA"/>
        </w:rPr>
        <w:t>S</w:t>
      </w:r>
      <w:r w:rsidR="001B13DC" w:rsidRPr="0095088B">
        <w:rPr>
          <w:rFonts w:ascii="Times New Roman" w:hAnsi="Times New Roman" w:cs="Times New Roman"/>
          <w:sz w:val="22"/>
          <w:szCs w:val="22"/>
          <w:lang w:val="fr-CA"/>
        </w:rPr>
        <w:t>i</w:t>
      </w:r>
      <w:r w:rsidR="00F75A66" w:rsidRPr="0095088B">
        <w:rPr>
          <w:rFonts w:ascii="Times New Roman" w:hAnsi="Times New Roman" w:cs="Times New Roman"/>
          <w:sz w:val="22"/>
          <w:szCs w:val="22"/>
          <w:lang w:val="fr-CA"/>
        </w:rPr>
        <w:t xml:space="preserve"> plus d</w:t>
      </w:r>
      <w:r w:rsidR="008E7258" w:rsidRPr="0095088B">
        <w:rPr>
          <w:rFonts w:ascii="Times New Roman" w:hAnsi="Times New Roman" w:cs="Times New Roman"/>
          <w:sz w:val="22"/>
          <w:szCs w:val="22"/>
          <w:lang w:val="fr-CA"/>
        </w:rPr>
        <w:t>’</w:t>
      </w:r>
      <w:r w:rsidR="00F75A66" w:rsidRPr="0095088B">
        <w:rPr>
          <w:rFonts w:ascii="Times New Roman" w:hAnsi="Times New Roman" w:cs="Times New Roman"/>
          <w:sz w:val="22"/>
          <w:szCs w:val="22"/>
          <w:lang w:val="fr-CA"/>
        </w:rPr>
        <w:t>un exploitant</w:t>
      </w:r>
      <w:r w:rsidR="001B13DC" w:rsidRPr="0095088B">
        <w:rPr>
          <w:rFonts w:ascii="Times New Roman" w:hAnsi="Times New Roman" w:cs="Times New Roman"/>
          <w:sz w:val="22"/>
          <w:szCs w:val="22"/>
          <w:lang w:val="fr-CA"/>
        </w:rPr>
        <w:t xml:space="preserve"> de forage</w:t>
      </w:r>
      <w:r w:rsidR="00F75A66" w:rsidRPr="0095088B">
        <w:rPr>
          <w:rFonts w:ascii="Times New Roman" w:hAnsi="Times New Roman" w:cs="Times New Roman"/>
          <w:sz w:val="22"/>
          <w:szCs w:val="22"/>
          <w:lang w:val="fr-CA"/>
        </w:rPr>
        <w:t xml:space="preserve"> particip</w:t>
      </w:r>
      <w:r w:rsidR="001B13DC" w:rsidRPr="0095088B">
        <w:rPr>
          <w:rFonts w:ascii="Times New Roman" w:hAnsi="Times New Roman" w:cs="Times New Roman"/>
          <w:sz w:val="22"/>
          <w:szCs w:val="22"/>
          <w:lang w:val="fr-CA"/>
        </w:rPr>
        <w:t>e</w:t>
      </w:r>
      <w:r w:rsidR="00F75A66" w:rsidRPr="0095088B">
        <w:rPr>
          <w:rFonts w:ascii="Times New Roman" w:hAnsi="Times New Roman" w:cs="Times New Roman"/>
          <w:sz w:val="22"/>
          <w:szCs w:val="22"/>
          <w:lang w:val="fr-CA"/>
        </w:rPr>
        <w:t xml:space="preserve"> au forage d</w:t>
      </w:r>
      <w:r w:rsidR="008E7258" w:rsidRPr="0095088B">
        <w:rPr>
          <w:rFonts w:ascii="Times New Roman" w:hAnsi="Times New Roman" w:cs="Times New Roman"/>
          <w:sz w:val="22"/>
          <w:szCs w:val="22"/>
          <w:lang w:val="fr-CA"/>
        </w:rPr>
        <w:t>’</w:t>
      </w:r>
      <w:r w:rsidR="00F75A66" w:rsidRPr="0095088B">
        <w:rPr>
          <w:rFonts w:ascii="Times New Roman" w:hAnsi="Times New Roman" w:cs="Times New Roman"/>
          <w:sz w:val="22"/>
          <w:szCs w:val="22"/>
          <w:lang w:val="fr-CA"/>
        </w:rPr>
        <w:t>un puits, tous les exploitants</w:t>
      </w:r>
      <w:r w:rsidR="001B13DC" w:rsidRPr="0095088B">
        <w:rPr>
          <w:rFonts w:ascii="Times New Roman" w:hAnsi="Times New Roman" w:cs="Times New Roman"/>
          <w:sz w:val="22"/>
          <w:szCs w:val="22"/>
          <w:lang w:val="fr-CA"/>
        </w:rPr>
        <w:t xml:space="preserve"> de forage</w:t>
      </w:r>
      <w:r w:rsidR="00F75A66" w:rsidRPr="0095088B">
        <w:rPr>
          <w:rFonts w:ascii="Times New Roman" w:hAnsi="Times New Roman" w:cs="Times New Roman"/>
          <w:sz w:val="22"/>
          <w:szCs w:val="22"/>
          <w:lang w:val="fr-CA"/>
        </w:rPr>
        <w:t xml:space="preserve"> sont solidairement responsables de payer à la Première Nation les taxes sur </w:t>
      </w:r>
      <w:r w:rsidR="001B13DC" w:rsidRPr="0095088B">
        <w:rPr>
          <w:rFonts w:ascii="Times New Roman" w:hAnsi="Times New Roman" w:cs="Times New Roman"/>
          <w:sz w:val="22"/>
          <w:szCs w:val="22"/>
          <w:lang w:val="fr-CA"/>
        </w:rPr>
        <w:t xml:space="preserve">le forage de puits </w:t>
      </w:r>
      <w:r w:rsidR="00F75A66" w:rsidRPr="0095088B">
        <w:rPr>
          <w:rFonts w:ascii="Times New Roman" w:hAnsi="Times New Roman" w:cs="Times New Roman"/>
          <w:sz w:val="22"/>
          <w:szCs w:val="22"/>
          <w:lang w:val="fr-CA"/>
        </w:rPr>
        <w:t>imposées en vertu de la présente loi à l</w:t>
      </w:r>
      <w:r w:rsidR="008E7258" w:rsidRPr="0095088B">
        <w:rPr>
          <w:rFonts w:ascii="Times New Roman" w:hAnsi="Times New Roman" w:cs="Times New Roman"/>
          <w:sz w:val="22"/>
          <w:szCs w:val="22"/>
          <w:lang w:val="fr-CA"/>
        </w:rPr>
        <w:t>’</w:t>
      </w:r>
      <w:r w:rsidR="00F75A66" w:rsidRPr="0095088B">
        <w:rPr>
          <w:rFonts w:ascii="Times New Roman" w:hAnsi="Times New Roman" w:cs="Times New Roman"/>
          <w:sz w:val="22"/>
          <w:szCs w:val="22"/>
          <w:lang w:val="fr-CA"/>
        </w:rPr>
        <w:t>égard de ce puits.</w:t>
      </w:r>
    </w:p>
    <w:p w14:paraId="435DF4AF" w14:textId="77777777" w:rsidR="009417F5" w:rsidRPr="0095088B" w:rsidRDefault="009417F5" w:rsidP="009417F5">
      <w:pPr>
        <w:pStyle w:val="sub1"/>
        <w:rPr>
          <w:rFonts w:ascii="Times New Roman" w:hAnsi="Times New Roman" w:cs="Times New Roman"/>
          <w:noProof/>
          <w:sz w:val="22"/>
          <w:szCs w:val="22"/>
          <w:lang w:val="fr-CA" w:eastAsia="en-CA"/>
        </w:rPr>
      </w:pPr>
      <w:r w:rsidRPr="0095088B">
        <w:rPr>
          <w:rFonts w:ascii="Times New Roman" w:hAnsi="Times New Roman" w:cs="Times New Roman"/>
          <w:noProof/>
          <w:sz w:val="22"/>
          <w:szCs w:val="22"/>
          <w:lang w:val="fr-CA" w:eastAsia="en-CA"/>
        </w:rPr>
        <w:tab/>
        <w:t>(</w:t>
      </w:r>
      <w:r w:rsidR="001B13DC" w:rsidRPr="0095088B">
        <w:rPr>
          <w:rFonts w:ascii="Times New Roman" w:hAnsi="Times New Roman" w:cs="Times New Roman"/>
          <w:noProof/>
          <w:sz w:val="22"/>
          <w:szCs w:val="22"/>
          <w:lang w:val="fr-CA" w:eastAsia="en-CA"/>
        </w:rPr>
        <w:t>4</w:t>
      </w:r>
      <w:r w:rsidRPr="0095088B">
        <w:rPr>
          <w:rFonts w:ascii="Times New Roman" w:hAnsi="Times New Roman" w:cs="Times New Roman"/>
          <w:noProof/>
          <w:sz w:val="22"/>
          <w:szCs w:val="22"/>
          <w:lang w:val="fr-CA" w:eastAsia="en-CA"/>
        </w:rPr>
        <w:t>)</w:t>
      </w:r>
      <w:r w:rsidRPr="0095088B">
        <w:rPr>
          <w:rFonts w:ascii="Times New Roman" w:hAnsi="Times New Roman" w:cs="Times New Roman"/>
          <w:noProof/>
          <w:sz w:val="22"/>
          <w:szCs w:val="22"/>
          <w:lang w:val="fr-CA" w:eastAsia="en-CA"/>
        </w:rPr>
        <w:tab/>
      </w:r>
      <w:r w:rsidR="00F75A66" w:rsidRPr="0095088B">
        <w:rPr>
          <w:rFonts w:ascii="Times New Roman" w:hAnsi="Times New Roman" w:cs="Times New Roman"/>
          <w:sz w:val="22"/>
          <w:szCs w:val="22"/>
          <w:lang w:val="fr-CA"/>
        </w:rPr>
        <w:t xml:space="preserve">Les taxes sur </w:t>
      </w:r>
      <w:r w:rsidR="001B13DC" w:rsidRPr="0095088B">
        <w:rPr>
          <w:rFonts w:ascii="Times New Roman" w:hAnsi="Times New Roman" w:cs="Times New Roman"/>
          <w:sz w:val="22"/>
          <w:szCs w:val="22"/>
          <w:lang w:val="fr-CA"/>
        </w:rPr>
        <w:t xml:space="preserve">le forage de puits </w:t>
      </w:r>
      <w:r w:rsidR="00F75A66" w:rsidRPr="0095088B">
        <w:rPr>
          <w:rFonts w:ascii="Times New Roman" w:hAnsi="Times New Roman" w:cs="Times New Roman"/>
          <w:sz w:val="22"/>
          <w:szCs w:val="22"/>
          <w:lang w:val="fr-CA"/>
        </w:rPr>
        <w:t xml:space="preserve">sont dues et payables aux termes de la présente loi </w:t>
      </w:r>
      <w:r w:rsidR="002A748E" w:rsidRPr="0095088B">
        <w:rPr>
          <w:rFonts w:ascii="Times New Roman" w:hAnsi="Times New Roman" w:cs="Times New Roman"/>
          <w:sz w:val="22"/>
          <w:szCs w:val="22"/>
          <w:lang w:val="fr-CA"/>
        </w:rPr>
        <w:t xml:space="preserve">indépendamment de toute plainte déposée, </w:t>
      </w:r>
      <w:r w:rsidR="005E0787" w:rsidRPr="0095088B">
        <w:rPr>
          <w:rFonts w:ascii="Times New Roman" w:hAnsi="Times New Roman" w:cs="Times New Roman"/>
          <w:sz w:val="22"/>
          <w:szCs w:val="22"/>
          <w:lang w:val="fr-CA"/>
        </w:rPr>
        <w:t xml:space="preserve">de toute action engagée ou de tout recours </w:t>
      </w:r>
      <w:proofErr w:type="gramStart"/>
      <w:r w:rsidR="005E0787" w:rsidRPr="0095088B">
        <w:rPr>
          <w:rFonts w:ascii="Times New Roman" w:hAnsi="Times New Roman" w:cs="Times New Roman"/>
          <w:sz w:val="22"/>
          <w:szCs w:val="22"/>
          <w:lang w:val="fr-CA"/>
        </w:rPr>
        <w:t>exercé</w:t>
      </w:r>
      <w:proofErr w:type="gramEnd"/>
      <w:r w:rsidR="005E0787" w:rsidRPr="0095088B">
        <w:rPr>
          <w:rFonts w:ascii="Times New Roman" w:hAnsi="Times New Roman" w:cs="Times New Roman"/>
          <w:sz w:val="22"/>
          <w:szCs w:val="22"/>
          <w:lang w:val="fr-CA"/>
        </w:rPr>
        <w:t xml:space="preserve"> relativement à l’obligation </w:t>
      </w:r>
      <w:r w:rsidR="00454068" w:rsidRPr="0095088B">
        <w:rPr>
          <w:rFonts w:ascii="Times New Roman" w:hAnsi="Times New Roman" w:cs="Times New Roman"/>
          <w:sz w:val="22"/>
          <w:szCs w:val="22"/>
          <w:lang w:val="fr-CA"/>
        </w:rPr>
        <w:t xml:space="preserve">de </w:t>
      </w:r>
      <w:r w:rsidR="005E0787" w:rsidRPr="0095088B">
        <w:rPr>
          <w:rFonts w:ascii="Times New Roman" w:hAnsi="Times New Roman" w:cs="Times New Roman"/>
          <w:sz w:val="22"/>
          <w:szCs w:val="22"/>
          <w:lang w:val="fr-CA"/>
        </w:rPr>
        <w:lastRenderedPageBreak/>
        <w:t>l’exploitant de forage de payer des taxes au titre de la présente loi.</w:t>
      </w:r>
    </w:p>
    <w:p w14:paraId="0680AF7A" w14:textId="77777777" w:rsidR="009417F5" w:rsidRPr="0095088B" w:rsidRDefault="009417F5" w:rsidP="009417F5">
      <w:pPr>
        <w:pStyle w:val="h3"/>
        <w:rPr>
          <w:rFonts w:ascii="Times New Roman" w:hAnsi="Times New Roman" w:cs="Times New Roman"/>
          <w:noProof/>
          <w:sz w:val="22"/>
          <w:szCs w:val="22"/>
          <w:lang w:val="fr-CA" w:eastAsia="en-CA"/>
        </w:rPr>
      </w:pPr>
      <w:r w:rsidRPr="0095088B">
        <w:rPr>
          <w:rFonts w:ascii="Times New Roman" w:hAnsi="Times New Roman" w:cs="Times New Roman"/>
          <w:noProof/>
          <w:sz w:val="22"/>
          <w:szCs w:val="22"/>
          <w:lang w:val="fr-CA"/>
        </w:rPr>
        <w:t>Ta</w:t>
      </w:r>
      <w:r w:rsidR="00F75A66" w:rsidRPr="0095088B">
        <w:rPr>
          <w:rFonts w:ascii="Times New Roman" w:hAnsi="Times New Roman" w:cs="Times New Roman"/>
          <w:noProof/>
          <w:sz w:val="22"/>
          <w:szCs w:val="22"/>
          <w:lang w:val="fr-CA"/>
        </w:rPr>
        <w:t>ux de taxe et prélèvement</w:t>
      </w:r>
    </w:p>
    <w:p w14:paraId="11D87CE4" w14:textId="77777777" w:rsidR="009417F5" w:rsidRPr="0095088B" w:rsidRDefault="009417F5" w:rsidP="009417F5">
      <w:pPr>
        <w:pStyle w:val="para1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1B13DC" w:rsidRPr="0095088B">
        <w:rPr>
          <w:rFonts w:ascii="Times New Roman" w:hAnsi="Times New Roman" w:cs="Times New Roman"/>
          <w:b/>
          <w:noProof/>
          <w:sz w:val="22"/>
          <w:szCs w:val="22"/>
          <w:lang w:val="fr-CA"/>
        </w:rPr>
        <w:t>7</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b/>
          <w:noProof/>
          <w:sz w:val="22"/>
          <w:szCs w:val="22"/>
          <w:lang w:val="fr-CA"/>
        </w:rPr>
        <w:tab/>
      </w:r>
      <w:r w:rsidR="00F75A66" w:rsidRPr="0095088B">
        <w:rPr>
          <w:rFonts w:ascii="Times New Roman" w:hAnsi="Times New Roman" w:cs="Times New Roman"/>
          <w:noProof/>
          <w:sz w:val="22"/>
          <w:szCs w:val="22"/>
          <w:lang w:val="fr-CA"/>
        </w:rPr>
        <w:t xml:space="preserve">Les taux de taxe à appliquer sont les taux fixés par règlement pris en vertu du paragraphe </w:t>
      </w:r>
      <w:r w:rsidRPr="0095088B">
        <w:rPr>
          <w:rFonts w:ascii="Times New Roman" w:hAnsi="Times New Roman" w:cs="Times New Roman"/>
          <w:noProof/>
          <w:sz w:val="22"/>
          <w:szCs w:val="22"/>
          <w:lang w:val="fr-CA"/>
        </w:rPr>
        <w:t xml:space="preserve">390(1) </w:t>
      </w:r>
      <w:r w:rsidR="00F75A66" w:rsidRPr="0095088B">
        <w:rPr>
          <w:rFonts w:ascii="Times New Roman" w:hAnsi="Times New Roman" w:cs="Times New Roman"/>
          <w:noProof/>
          <w:sz w:val="22"/>
          <w:szCs w:val="22"/>
          <w:lang w:val="fr-CA"/>
        </w:rPr>
        <w:t>de la loi de l</w:t>
      </w:r>
      <w:r w:rsidR="008E7258"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Alberta</w:t>
      </w:r>
      <w:r w:rsidR="00F75A66" w:rsidRPr="0095088B">
        <w:rPr>
          <w:rFonts w:ascii="Times New Roman" w:hAnsi="Times New Roman" w:cs="Times New Roman"/>
          <w:noProof/>
          <w:sz w:val="22"/>
          <w:szCs w:val="22"/>
          <w:lang w:val="fr-CA"/>
        </w:rPr>
        <w:t xml:space="preserve"> intitulée</w:t>
      </w:r>
      <w:r w:rsidRPr="0095088B">
        <w:rPr>
          <w:rFonts w:ascii="Times New Roman" w:hAnsi="Times New Roman" w:cs="Times New Roman"/>
          <w:noProof/>
          <w:sz w:val="22"/>
          <w:szCs w:val="22"/>
          <w:lang w:val="fr-CA"/>
        </w:rPr>
        <w:t xml:space="preserve"> </w:t>
      </w:r>
      <w:r w:rsidRPr="0095088B">
        <w:rPr>
          <w:rFonts w:ascii="Times New Roman" w:hAnsi="Times New Roman" w:cs="Times New Roman"/>
          <w:i/>
          <w:noProof/>
          <w:sz w:val="22"/>
          <w:szCs w:val="22"/>
          <w:lang w:val="fr-CA"/>
        </w:rPr>
        <w:t>Municipal Government Act</w:t>
      </w:r>
      <w:r w:rsidRPr="0095088B">
        <w:rPr>
          <w:rFonts w:ascii="Times New Roman" w:hAnsi="Times New Roman" w:cs="Times New Roman"/>
          <w:noProof/>
          <w:sz w:val="22"/>
          <w:szCs w:val="22"/>
          <w:lang w:val="fr-CA"/>
        </w:rPr>
        <w:t>.</w:t>
      </w:r>
    </w:p>
    <w:p w14:paraId="393BF8B1" w14:textId="77777777" w:rsidR="001B13DC" w:rsidRPr="0095088B" w:rsidRDefault="001B13DC"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t xml:space="preserve">Il est entendu que les taux </w:t>
      </w:r>
      <w:r w:rsidR="004D0B06" w:rsidRPr="0095088B">
        <w:rPr>
          <w:rFonts w:ascii="Times New Roman" w:hAnsi="Times New Roman" w:cs="Times New Roman"/>
          <w:noProof/>
          <w:sz w:val="22"/>
          <w:szCs w:val="22"/>
          <w:lang w:val="fr-CA"/>
        </w:rPr>
        <w:t>vis</w:t>
      </w:r>
      <w:r w:rsidRPr="0095088B">
        <w:rPr>
          <w:rFonts w:ascii="Times New Roman" w:hAnsi="Times New Roman" w:cs="Times New Roman"/>
          <w:noProof/>
          <w:sz w:val="22"/>
          <w:szCs w:val="22"/>
          <w:lang w:val="fr-CA"/>
        </w:rPr>
        <w:t>és au paragraphe (1) comprennent tout</w:t>
      </w:r>
      <w:r w:rsidR="004D0B06" w:rsidRPr="0095088B">
        <w:rPr>
          <w:rFonts w:ascii="Times New Roman" w:hAnsi="Times New Roman" w:cs="Times New Roman"/>
          <w:noProof/>
          <w:sz w:val="22"/>
          <w:szCs w:val="22"/>
          <w:lang w:val="fr-CA"/>
        </w:rPr>
        <w:t xml:space="preserve"> montant</w:t>
      </w:r>
      <w:r w:rsidRPr="0095088B">
        <w:rPr>
          <w:rFonts w:ascii="Times New Roman" w:hAnsi="Times New Roman" w:cs="Times New Roman"/>
          <w:noProof/>
          <w:sz w:val="22"/>
          <w:szCs w:val="22"/>
          <w:lang w:val="fr-CA"/>
        </w:rPr>
        <w:t xml:space="preserve"> minim</w:t>
      </w:r>
      <w:r w:rsidR="004D0B06" w:rsidRPr="0095088B">
        <w:rPr>
          <w:rFonts w:ascii="Times New Roman" w:hAnsi="Times New Roman" w:cs="Times New Roman"/>
          <w:noProof/>
          <w:sz w:val="22"/>
          <w:szCs w:val="22"/>
          <w:lang w:val="fr-CA"/>
        </w:rPr>
        <w:t>um de taxe</w:t>
      </w:r>
      <w:r w:rsidRPr="0095088B">
        <w:rPr>
          <w:rFonts w:ascii="Times New Roman" w:hAnsi="Times New Roman" w:cs="Times New Roman"/>
          <w:noProof/>
          <w:sz w:val="22"/>
          <w:szCs w:val="22"/>
          <w:lang w:val="fr-CA"/>
        </w:rPr>
        <w:t xml:space="preserve"> prévu par le règlement mentionné à ce paragraphe.</w:t>
      </w:r>
    </w:p>
    <w:p w14:paraId="4CC06B2D"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w:t>
      </w:r>
      <w:r w:rsidR="001B13DC" w:rsidRPr="0095088B">
        <w:rPr>
          <w:rFonts w:ascii="Times New Roman" w:hAnsi="Times New Roman" w:cs="Times New Roman"/>
          <w:noProof/>
          <w:sz w:val="22"/>
          <w:szCs w:val="22"/>
          <w:lang w:val="fr-CA"/>
        </w:rPr>
        <w:t>3</w:t>
      </w:r>
      <w:r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ab/>
      </w:r>
      <w:r w:rsidR="00F75A66" w:rsidRPr="0095088B">
        <w:rPr>
          <w:rFonts w:ascii="Times New Roman" w:hAnsi="Times New Roman" w:cs="Times New Roman"/>
          <w:noProof/>
          <w:sz w:val="22"/>
          <w:szCs w:val="22"/>
          <w:lang w:val="fr-CA"/>
        </w:rPr>
        <w:t>À titre d</w:t>
      </w:r>
      <w:r w:rsidR="008E7258"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exception</w:t>
      </w:r>
      <w:r w:rsidR="00F75A66" w:rsidRPr="0095088B">
        <w:rPr>
          <w:rFonts w:ascii="Times New Roman" w:hAnsi="Times New Roman" w:cs="Times New Roman"/>
          <w:noProof/>
          <w:sz w:val="22"/>
          <w:szCs w:val="22"/>
          <w:lang w:val="fr-CA"/>
        </w:rPr>
        <w:t xml:space="preserve"> au paragraphe</w:t>
      </w:r>
      <w:r w:rsidRPr="0095088B">
        <w:rPr>
          <w:rFonts w:ascii="Times New Roman" w:hAnsi="Times New Roman" w:cs="Times New Roman"/>
          <w:noProof/>
          <w:sz w:val="22"/>
          <w:szCs w:val="22"/>
          <w:lang w:val="fr-CA"/>
        </w:rPr>
        <w:t xml:space="preserve"> (1), </w:t>
      </w:r>
      <w:r w:rsidR="007C117B" w:rsidRPr="0095088B">
        <w:rPr>
          <w:rFonts w:ascii="Times New Roman" w:hAnsi="Times New Roman" w:cs="Times New Roman"/>
          <w:noProof/>
          <w:sz w:val="22"/>
          <w:szCs w:val="22"/>
          <w:lang w:val="fr-CA"/>
        </w:rPr>
        <w:t>s</w:t>
      </w:r>
      <w:r w:rsidR="006E1120"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il n</w:t>
      </w:r>
      <w:r w:rsidR="008E7258"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y a pas de</w:t>
      </w:r>
      <w:r w:rsidR="00F75A66" w:rsidRPr="0095088B">
        <w:rPr>
          <w:rFonts w:ascii="Times New Roman" w:hAnsi="Times New Roman" w:cs="Times New Roman"/>
          <w:noProof/>
          <w:sz w:val="22"/>
          <w:szCs w:val="22"/>
          <w:lang w:val="fr-CA"/>
        </w:rPr>
        <w:t xml:space="preserve"> règlement en vigueur</w:t>
      </w:r>
      <w:r w:rsidR="007C117B" w:rsidRPr="0095088B">
        <w:rPr>
          <w:rFonts w:ascii="Times New Roman" w:hAnsi="Times New Roman" w:cs="Times New Roman"/>
          <w:noProof/>
          <w:sz w:val="22"/>
          <w:szCs w:val="22"/>
          <w:lang w:val="fr-CA"/>
        </w:rPr>
        <w:t xml:space="preserve"> </w:t>
      </w:r>
      <w:r w:rsidR="006E1120" w:rsidRPr="0095088B">
        <w:rPr>
          <w:rFonts w:ascii="Times New Roman" w:hAnsi="Times New Roman" w:cs="Times New Roman"/>
          <w:noProof/>
          <w:sz w:val="22"/>
          <w:szCs w:val="22"/>
          <w:lang w:val="fr-CA"/>
        </w:rPr>
        <w:t xml:space="preserve">en application </w:t>
      </w:r>
      <w:r w:rsidR="007C117B" w:rsidRPr="0095088B">
        <w:rPr>
          <w:rFonts w:ascii="Times New Roman" w:hAnsi="Times New Roman" w:cs="Times New Roman"/>
          <w:noProof/>
          <w:sz w:val="22"/>
          <w:szCs w:val="22"/>
          <w:lang w:val="fr-CA"/>
        </w:rPr>
        <w:t>du paragraphe 390(1) de la loi de l</w:t>
      </w:r>
      <w:r w:rsidR="008E7258"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 xml:space="preserve">Alberta intitulée </w:t>
      </w:r>
      <w:r w:rsidR="007C117B" w:rsidRPr="0095088B">
        <w:rPr>
          <w:rFonts w:ascii="Times New Roman" w:hAnsi="Times New Roman" w:cs="Times New Roman"/>
          <w:i/>
          <w:noProof/>
          <w:sz w:val="22"/>
          <w:szCs w:val="22"/>
          <w:lang w:val="fr-CA"/>
        </w:rPr>
        <w:t>Municipal Government Act</w:t>
      </w:r>
      <w:r w:rsidR="007C117B" w:rsidRPr="0095088B">
        <w:rPr>
          <w:rFonts w:ascii="Times New Roman" w:hAnsi="Times New Roman" w:cs="Times New Roman"/>
          <w:noProof/>
          <w:sz w:val="22"/>
          <w:szCs w:val="22"/>
          <w:lang w:val="fr-CA"/>
        </w:rPr>
        <w:t>, les taux de taxe qui s</w:t>
      </w:r>
      <w:r w:rsidR="008E7258"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appliquent sont les taux</w:t>
      </w:r>
      <w:r w:rsidR="00AF0457" w:rsidRPr="0095088B">
        <w:rPr>
          <w:rFonts w:ascii="Times New Roman" w:hAnsi="Times New Roman" w:cs="Times New Roman"/>
          <w:noProof/>
          <w:sz w:val="22"/>
          <w:szCs w:val="22"/>
          <w:lang w:val="fr-CA"/>
        </w:rPr>
        <w:t xml:space="preserve"> </w:t>
      </w:r>
      <w:r w:rsidR="00CE31C5" w:rsidRPr="0095088B">
        <w:rPr>
          <w:rFonts w:ascii="Times New Roman" w:hAnsi="Times New Roman" w:cs="Times New Roman"/>
          <w:noProof/>
          <w:sz w:val="22"/>
          <w:szCs w:val="22"/>
          <w:lang w:val="fr-CA"/>
        </w:rPr>
        <w:t>fixé</w:t>
      </w:r>
      <w:r w:rsidR="006E1120" w:rsidRPr="0095088B">
        <w:rPr>
          <w:rFonts w:ascii="Times New Roman" w:hAnsi="Times New Roman" w:cs="Times New Roman"/>
          <w:noProof/>
          <w:sz w:val="22"/>
          <w:szCs w:val="22"/>
          <w:lang w:val="fr-CA"/>
        </w:rPr>
        <w:t>s dans le dernier règlement pris en vertu du paragraphe 390(1) de cette loi</w:t>
      </w:r>
      <w:r w:rsidR="007C117B" w:rsidRPr="0095088B">
        <w:rPr>
          <w:rFonts w:ascii="Times New Roman" w:hAnsi="Times New Roman" w:cs="Times New Roman"/>
          <w:noProof/>
          <w:sz w:val="22"/>
          <w:szCs w:val="22"/>
          <w:lang w:val="fr-CA"/>
        </w:rPr>
        <w:t>.</w:t>
      </w:r>
    </w:p>
    <w:p w14:paraId="0CDC8520"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w:t>
      </w:r>
      <w:r w:rsidR="001B13DC" w:rsidRPr="0095088B">
        <w:rPr>
          <w:rFonts w:ascii="Times New Roman" w:hAnsi="Times New Roman" w:cs="Times New Roman"/>
          <w:noProof/>
          <w:sz w:val="22"/>
          <w:szCs w:val="22"/>
          <w:lang w:val="fr-CA"/>
        </w:rPr>
        <w:t>4</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r>
      <w:r w:rsidR="00F75A66" w:rsidRPr="0095088B">
        <w:rPr>
          <w:rFonts w:ascii="Times New Roman" w:hAnsi="Times New Roman" w:cs="Times New Roman"/>
          <w:sz w:val="22"/>
          <w:szCs w:val="22"/>
          <w:lang w:val="fr-CA"/>
        </w:rPr>
        <w:t>La taxe sur le</w:t>
      </w:r>
      <w:r w:rsidR="001B13DC" w:rsidRPr="0095088B">
        <w:rPr>
          <w:rFonts w:ascii="Times New Roman" w:hAnsi="Times New Roman" w:cs="Times New Roman"/>
          <w:sz w:val="22"/>
          <w:szCs w:val="22"/>
          <w:lang w:val="fr-CA"/>
        </w:rPr>
        <w:t xml:space="preserve"> forage de puits</w:t>
      </w:r>
      <w:r w:rsidR="00F75A66" w:rsidRPr="0095088B">
        <w:rPr>
          <w:rFonts w:ascii="Times New Roman" w:hAnsi="Times New Roman" w:cs="Times New Roman"/>
          <w:sz w:val="22"/>
          <w:szCs w:val="22"/>
          <w:lang w:val="fr-CA"/>
        </w:rPr>
        <w:t xml:space="preserve"> est calculée par multiplication de la profondeur de chaque puits foré pendant la période de rapport</w:t>
      </w:r>
      <w:r w:rsidR="00AF0457" w:rsidRPr="0095088B">
        <w:rPr>
          <w:rFonts w:ascii="Times New Roman" w:hAnsi="Times New Roman" w:cs="Times New Roman"/>
          <w:sz w:val="22"/>
          <w:szCs w:val="22"/>
          <w:lang w:val="fr-CA"/>
        </w:rPr>
        <w:t xml:space="preserve"> – comm</w:t>
      </w:r>
      <w:r w:rsidR="00F75A66" w:rsidRPr="0095088B">
        <w:rPr>
          <w:rFonts w:ascii="Times New Roman" w:hAnsi="Times New Roman" w:cs="Times New Roman"/>
          <w:sz w:val="22"/>
          <w:szCs w:val="22"/>
          <w:lang w:val="fr-CA"/>
        </w:rPr>
        <w:t>e en fait état le rapport d</w:t>
      </w:r>
      <w:r w:rsidR="008E7258" w:rsidRPr="0095088B">
        <w:rPr>
          <w:rFonts w:ascii="Times New Roman" w:hAnsi="Times New Roman" w:cs="Times New Roman"/>
          <w:sz w:val="22"/>
          <w:szCs w:val="22"/>
          <w:lang w:val="fr-CA"/>
        </w:rPr>
        <w:t>’</w:t>
      </w:r>
      <w:r w:rsidR="00F75A66" w:rsidRPr="0095088B">
        <w:rPr>
          <w:rFonts w:ascii="Times New Roman" w:hAnsi="Times New Roman" w:cs="Times New Roman"/>
          <w:sz w:val="22"/>
          <w:szCs w:val="22"/>
          <w:lang w:val="fr-CA"/>
        </w:rPr>
        <w:t>activité</w:t>
      </w:r>
      <w:r w:rsidR="00AF0457" w:rsidRPr="0095088B">
        <w:rPr>
          <w:rFonts w:ascii="Times New Roman" w:hAnsi="Times New Roman" w:cs="Times New Roman"/>
          <w:sz w:val="22"/>
          <w:szCs w:val="22"/>
          <w:lang w:val="fr-CA"/>
        </w:rPr>
        <w:t>s – p</w:t>
      </w:r>
      <w:r w:rsidR="00F75A66" w:rsidRPr="0095088B">
        <w:rPr>
          <w:rFonts w:ascii="Times New Roman" w:hAnsi="Times New Roman" w:cs="Times New Roman"/>
          <w:sz w:val="22"/>
          <w:szCs w:val="22"/>
          <w:lang w:val="fr-CA"/>
        </w:rPr>
        <w:t>ar le taux de taxe applicable.</w:t>
      </w:r>
      <w:r w:rsidRPr="0095088B" w:rsidDel="00261E5C">
        <w:rPr>
          <w:rFonts w:ascii="Times New Roman" w:hAnsi="Times New Roman" w:cs="Times New Roman"/>
          <w:noProof/>
          <w:sz w:val="22"/>
          <w:szCs w:val="22"/>
          <w:lang w:val="fr-CA"/>
        </w:rPr>
        <w:t xml:space="preserve"> </w:t>
      </w:r>
    </w:p>
    <w:p w14:paraId="02EBE60F"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w:t>
      </w:r>
      <w:r w:rsidR="001B13DC" w:rsidRPr="0095088B">
        <w:rPr>
          <w:rFonts w:ascii="Times New Roman" w:hAnsi="Times New Roman" w:cs="Times New Roman"/>
          <w:noProof/>
          <w:sz w:val="22"/>
          <w:szCs w:val="22"/>
          <w:lang w:val="fr-CA"/>
        </w:rPr>
        <w:t>5</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r>
      <w:r w:rsidR="007C117B" w:rsidRPr="0095088B">
        <w:rPr>
          <w:rFonts w:ascii="Times New Roman" w:hAnsi="Times New Roman" w:cs="Times New Roman"/>
          <w:sz w:val="22"/>
          <w:szCs w:val="22"/>
          <w:lang w:val="fr-CA"/>
        </w:rPr>
        <w:t xml:space="preserve">La taxe sur </w:t>
      </w:r>
      <w:r w:rsidR="00D4210E" w:rsidRPr="0095088B">
        <w:rPr>
          <w:rFonts w:ascii="Times New Roman" w:hAnsi="Times New Roman" w:cs="Times New Roman"/>
          <w:sz w:val="22"/>
          <w:szCs w:val="22"/>
          <w:lang w:val="fr-CA"/>
        </w:rPr>
        <w:t xml:space="preserve">le forage de puits </w:t>
      </w:r>
      <w:r w:rsidR="00AF1A03" w:rsidRPr="0095088B">
        <w:rPr>
          <w:rFonts w:ascii="Times New Roman" w:hAnsi="Times New Roman" w:cs="Times New Roman"/>
          <w:sz w:val="22"/>
          <w:szCs w:val="22"/>
          <w:lang w:val="fr-CA"/>
        </w:rPr>
        <w:t>est</w:t>
      </w:r>
      <w:r w:rsidR="007C117B" w:rsidRPr="0095088B">
        <w:rPr>
          <w:rFonts w:ascii="Times New Roman" w:hAnsi="Times New Roman" w:cs="Times New Roman"/>
          <w:sz w:val="22"/>
          <w:szCs w:val="22"/>
          <w:lang w:val="fr-CA"/>
        </w:rPr>
        <w:t xml:space="preserve"> prélevée au moins une fois au cours de chaque année d</w:t>
      </w:r>
      <w:r w:rsidR="008E7258" w:rsidRPr="0095088B">
        <w:rPr>
          <w:rFonts w:ascii="Times New Roman" w:hAnsi="Times New Roman" w:cs="Times New Roman"/>
          <w:sz w:val="22"/>
          <w:szCs w:val="22"/>
          <w:lang w:val="fr-CA"/>
        </w:rPr>
        <w:t>’</w:t>
      </w:r>
      <w:r w:rsidR="007C117B" w:rsidRPr="0095088B">
        <w:rPr>
          <w:rFonts w:ascii="Times New Roman" w:hAnsi="Times New Roman" w:cs="Times New Roman"/>
          <w:sz w:val="22"/>
          <w:szCs w:val="22"/>
          <w:lang w:val="fr-CA"/>
        </w:rPr>
        <w:t>imposition</w:t>
      </w:r>
      <w:r w:rsidRPr="0095088B">
        <w:rPr>
          <w:rFonts w:ascii="Times New Roman" w:hAnsi="Times New Roman" w:cs="Times New Roman"/>
          <w:noProof/>
          <w:sz w:val="22"/>
          <w:szCs w:val="22"/>
          <w:lang w:val="fr-CA"/>
        </w:rPr>
        <w:t>.</w:t>
      </w:r>
    </w:p>
    <w:p w14:paraId="2EE5813A"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w:t>
      </w:r>
      <w:r w:rsidR="001B13DC" w:rsidRPr="0095088B">
        <w:rPr>
          <w:rFonts w:ascii="Times New Roman" w:hAnsi="Times New Roman" w:cs="Times New Roman"/>
          <w:noProof/>
          <w:sz w:val="22"/>
          <w:szCs w:val="22"/>
          <w:lang w:val="fr-CA"/>
        </w:rPr>
        <w:t>6</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r>
      <w:r w:rsidR="007C117B" w:rsidRPr="0095088B">
        <w:rPr>
          <w:rFonts w:ascii="Times New Roman" w:hAnsi="Times New Roman" w:cs="Times New Roman"/>
          <w:noProof/>
          <w:sz w:val="22"/>
          <w:szCs w:val="22"/>
          <w:lang w:val="fr-CA"/>
        </w:rPr>
        <w:t>Il est entendu qu</w:t>
      </w:r>
      <w:r w:rsidR="00AF1A03" w:rsidRPr="0095088B">
        <w:rPr>
          <w:rFonts w:ascii="Times New Roman" w:hAnsi="Times New Roman" w:cs="Times New Roman"/>
          <w:noProof/>
          <w:sz w:val="22"/>
          <w:szCs w:val="22"/>
          <w:lang w:val="fr-CA"/>
        </w:rPr>
        <w:t>’un</w:t>
      </w:r>
      <w:r w:rsidR="00D33640" w:rsidRPr="0095088B">
        <w:rPr>
          <w:rFonts w:ascii="Times New Roman" w:hAnsi="Times New Roman" w:cs="Times New Roman"/>
          <w:noProof/>
          <w:sz w:val="22"/>
          <w:szCs w:val="22"/>
          <w:lang w:val="fr-CA"/>
        </w:rPr>
        <w:t xml:space="preserve"> </w:t>
      </w:r>
      <w:r w:rsidR="007C117B" w:rsidRPr="0095088B">
        <w:rPr>
          <w:rFonts w:ascii="Times New Roman" w:hAnsi="Times New Roman" w:cs="Times New Roman"/>
          <w:noProof/>
          <w:sz w:val="22"/>
          <w:szCs w:val="22"/>
          <w:lang w:val="fr-CA"/>
        </w:rPr>
        <w:t>puits fait l</w:t>
      </w:r>
      <w:r w:rsidR="008E7258"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objet d</w:t>
      </w:r>
      <w:r w:rsidR="008E7258" w:rsidRPr="0095088B">
        <w:rPr>
          <w:rFonts w:ascii="Times New Roman" w:hAnsi="Times New Roman" w:cs="Times New Roman"/>
          <w:noProof/>
          <w:sz w:val="22"/>
          <w:szCs w:val="22"/>
          <w:lang w:val="fr-CA"/>
        </w:rPr>
        <w:t>’</w:t>
      </w:r>
      <w:r w:rsidR="007C117B" w:rsidRPr="0095088B">
        <w:rPr>
          <w:rFonts w:ascii="Times New Roman" w:hAnsi="Times New Roman" w:cs="Times New Roman"/>
          <w:noProof/>
          <w:sz w:val="22"/>
          <w:szCs w:val="22"/>
          <w:lang w:val="fr-CA"/>
        </w:rPr>
        <w:t xml:space="preserve">un seul prélèvement de la taxe sur </w:t>
      </w:r>
      <w:r w:rsidR="00D4210E" w:rsidRPr="0095088B">
        <w:rPr>
          <w:rFonts w:ascii="Times New Roman" w:hAnsi="Times New Roman" w:cs="Times New Roman"/>
          <w:sz w:val="22"/>
          <w:szCs w:val="22"/>
          <w:lang w:val="fr-CA"/>
        </w:rPr>
        <w:t>le forage de puits</w:t>
      </w:r>
      <w:r w:rsidR="007C117B" w:rsidRPr="0095088B">
        <w:rPr>
          <w:rFonts w:ascii="Times New Roman" w:hAnsi="Times New Roman" w:cs="Times New Roman"/>
          <w:noProof/>
          <w:sz w:val="22"/>
          <w:szCs w:val="22"/>
          <w:lang w:val="fr-CA"/>
        </w:rPr>
        <w:t xml:space="preserve">, sauf </w:t>
      </w:r>
      <w:r w:rsidR="00AF1A03" w:rsidRPr="0095088B">
        <w:rPr>
          <w:rFonts w:ascii="Times New Roman" w:hAnsi="Times New Roman" w:cs="Times New Roman"/>
          <w:noProof/>
          <w:sz w:val="22"/>
          <w:szCs w:val="22"/>
          <w:lang w:val="fr-CA"/>
        </w:rPr>
        <w:t xml:space="preserve">s’il est </w:t>
      </w:r>
      <w:r w:rsidR="00D33640" w:rsidRPr="0095088B">
        <w:rPr>
          <w:rFonts w:ascii="Times New Roman" w:hAnsi="Times New Roman" w:cs="Times New Roman"/>
          <w:noProof/>
          <w:sz w:val="22"/>
          <w:szCs w:val="22"/>
          <w:lang w:val="fr-CA"/>
        </w:rPr>
        <w:t>agrandi</w:t>
      </w:r>
      <w:r w:rsidR="00D4210E" w:rsidRPr="0095088B">
        <w:rPr>
          <w:rFonts w:ascii="Times New Roman" w:hAnsi="Times New Roman" w:cs="Times New Roman"/>
          <w:noProof/>
          <w:sz w:val="22"/>
          <w:szCs w:val="22"/>
          <w:lang w:val="fr-CA"/>
        </w:rPr>
        <w:t xml:space="preserve"> au cours d’une période de rapport </w:t>
      </w:r>
      <w:r w:rsidR="009F4F04" w:rsidRPr="0095088B">
        <w:rPr>
          <w:rFonts w:ascii="Times New Roman" w:hAnsi="Times New Roman" w:cs="Times New Roman"/>
          <w:noProof/>
          <w:sz w:val="22"/>
          <w:szCs w:val="22"/>
          <w:lang w:val="fr-CA"/>
        </w:rPr>
        <w:t>ultérieur</w:t>
      </w:r>
      <w:r w:rsidR="00D4210E" w:rsidRPr="0095088B">
        <w:rPr>
          <w:rFonts w:ascii="Times New Roman" w:hAnsi="Times New Roman" w:cs="Times New Roman"/>
          <w:noProof/>
          <w:sz w:val="22"/>
          <w:szCs w:val="22"/>
          <w:lang w:val="fr-CA"/>
        </w:rPr>
        <w:t>e</w:t>
      </w:r>
      <w:r w:rsidR="00AF1A03" w:rsidRPr="0095088B">
        <w:rPr>
          <w:rFonts w:ascii="Times New Roman" w:hAnsi="Times New Roman" w:cs="Times New Roman"/>
          <w:noProof/>
          <w:sz w:val="22"/>
          <w:szCs w:val="22"/>
          <w:lang w:val="fr-CA"/>
        </w:rPr>
        <w:t>; dans ce cas, le puits</w:t>
      </w:r>
      <w:r w:rsidR="00D33640" w:rsidRPr="0095088B">
        <w:rPr>
          <w:rFonts w:ascii="Times New Roman" w:hAnsi="Times New Roman" w:cs="Times New Roman"/>
          <w:noProof/>
          <w:sz w:val="22"/>
          <w:szCs w:val="22"/>
          <w:lang w:val="fr-CA"/>
        </w:rPr>
        <w:t xml:space="preserve"> </w:t>
      </w:r>
      <w:r w:rsidR="00AF1A03" w:rsidRPr="0095088B">
        <w:rPr>
          <w:rFonts w:ascii="Times New Roman" w:hAnsi="Times New Roman" w:cs="Times New Roman"/>
          <w:noProof/>
          <w:sz w:val="22"/>
          <w:szCs w:val="22"/>
          <w:lang w:val="fr-CA"/>
        </w:rPr>
        <w:t>est</w:t>
      </w:r>
      <w:r w:rsidR="007C117B" w:rsidRPr="0095088B">
        <w:rPr>
          <w:rFonts w:ascii="Times New Roman" w:hAnsi="Times New Roman" w:cs="Times New Roman"/>
          <w:noProof/>
          <w:sz w:val="22"/>
          <w:szCs w:val="22"/>
          <w:lang w:val="fr-CA"/>
        </w:rPr>
        <w:t xml:space="preserve"> assujetti à un</w:t>
      </w:r>
      <w:r w:rsidR="00D33640" w:rsidRPr="0095088B">
        <w:rPr>
          <w:rFonts w:ascii="Times New Roman" w:hAnsi="Times New Roman" w:cs="Times New Roman"/>
          <w:noProof/>
          <w:sz w:val="22"/>
          <w:szCs w:val="22"/>
          <w:lang w:val="fr-CA"/>
        </w:rPr>
        <w:t xml:space="preserve">e taxe sur </w:t>
      </w:r>
      <w:r w:rsidR="00D4210E" w:rsidRPr="0095088B">
        <w:rPr>
          <w:rFonts w:ascii="Times New Roman" w:hAnsi="Times New Roman" w:cs="Times New Roman"/>
          <w:sz w:val="22"/>
          <w:szCs w:val="22"/>
          <w:lang w:val="fr-CA"/>
        </w:rPr>
        <w:t xml:space="preserve">le forage de puits </w:t>
      </w:r>
      <w:r w:rsidR="00D33640" w:rsidRPr="0095088B">
        <w:rPr>
          <w:rFonts w:ascii="Times New Roman" w:hAnsi="Times New Roman" w:cs="Times New Roman"/>
          <w:noProof/>
          <w:sz w:val="22"/>
          <w:szCs w:val="22"/>
          <w:lang w:val="fr-CA"/>
        </w:rPr>
        <w:t>supplémentaire</w:t>
      </w:r>
      <w:r w:rsidR="00AF1A03" w:rsidRPr="0095088B">
        <w:rPr>
          <w:rFonts w:ascii="Times New Roman" w:hAnsi="Times New Roman" w:cs="Times New Roman"/>
          <w:noProof/>
          <w:sz w:val="22"/>
          <w:szCs w:val="22"/>
          <w:lang w:val="fr-CA"/>
        </w:rPr>
        <w:t xml:space="preserve"> qu’on calcule</w:t>
      </w:r>
      <w:r w:rsidR="00D33640" w:rsidRPr="0095088B">
        <w:rPr>
          <w:rFonts w:ascii="Times New Roman" w:hAnsi="Times New Roman" w:cs="Times New Roman"/>
          <w:noProof/>
          <w:sz w:val="22"/>
          <w:szCs w:val="22"/>
          <w:lang w:val="fr-CA"/>
        </w:rPr>
        <w:t xml:space="preserve"> en déterminant la taxe applicable </w:t>
      </w:r>
      <w:r w:rsidR="00AF1A03" w:rsidRPr="0095088B">
        <w:rPr>
          <w:rFonts w:ascii="Times New Roman" w:hAnsi="Times New Roman" w:cs="Times New Roman"/>
          <w:noProof/>
          <w:sz w:val="22"/>
          <w:szCs w:val="22"/>
          <w:lang w:val="fr-CA"/>
        </w:rPr>
        <w:t>au</w:t>
      </w:r>
      <w:r w:rsidR="00D33640" w:rsidRPr="0095088B">
        <w:rPr>
          <w:rFonts w:ascii="Times New Roman" w:hAnsi="Times New Roman" w:cs="Times New Roman"/>
          <w:noProof/>
          <w:sz w:val="22"/>
          <w:szCs w:val="22"/>
          <w:lang w:val="fr-CA"/>
        </w:rPr>
        <w:t xml:space="preserve"> puits agrandi et en </w:t>
      </w:r>
      <w:r w:rsidR="00AF1A03" w:rsidRPr="0095088B">
        <w:rPr>
          <w:rFonts w:ascii="Times New Roman" w:hAnsi="Times New Roman" w:cs="Times New Roman"/>
          <w:noProof/>
          <w:sz w:val="22"/>
          <w:szCs w:val="22"/>
          <w:lang w:val="fr-CA"/>
        </w:rPr>
        <w:t>soustrayant le montant de taxe</w:t>
      </w:r>
      <w:r w:rsidR="00D33640" w:rsidRPr="0095088B">
        <w:rPr>
          <w:rFonts w:ascii="Times New Roman" w:hAnsi="Times New Roman" w:cs="Times New Roman"/>
          <w:noProof/>
          <w:sz w:val="22"/>
          <w:szCs w:val="22"/>
          <w:lang w:val="fr-CA"/>
        </w:rPr>
        <w:t xml:space="preserve"> déjà payé à l</w:t>
      </w:r>
      <w:r w:rsidR="008E7258" w:rsidRPr="0095088B">
        <w:rPr>
          <w:rFonts w:ascii="Times New Roman" w:hAnsi="Times New Roman" w:cs="Times New Roman"/>
          <w:noProof/>
          <w:sz w:val="22"/>
          <w:szCs w:val="22"/>
          <w:lang w:val="fr-CA"/>
        </w:rPr>
        <w:t>’</w:t>
      </w:r>
      <w:r w:rsidR="00D33640" w:rsidRPr="0095088B">
        <w:rPr>
          <w:rFonts w:ascii="Times New Roman" w:hAnsi="Times New Roman" w:cs="Times New Roman"/>
          <w:noProof/>
          <w:sz w:val="22"/>
          <w:szCs w:val="22"/>
          <w:lang w:val="fr-CA"/>
        </w:rPr>
        <w:t xml:space="preserve">égard de ce puits. </w:t>
      </w:r>
      <w:r w:rsidRPr="0095088B">
        <w:rPr>
          <w:rFonts w:ascii="Times New Roman" w:hAnsi="Times New Roman" w:cs="Times New Roman"/>
          <w:noProof/>
          <w:sz w:val="22"/>
          <w:szCs w:val="22"/>
          <w:lang w:val="fr-CA"/>
        </w:rPr>
        <w:t xml:space="preserve"> </w:t>
      </w:r>
    </w:p>
    <w:p w14:paraId="359B5541"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D33640"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V</w:t>
      </w:r>
    </w:p>
    <w:p w14:paraId="23227E86" w14:textId="77777777" w:rsidR="009417F5" w:rsidRPr="0095088B" w:rsidRDefault="00D33640"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AVIS </w:t>
      </w:r>
      <w:r w:rsidR="00D4210E" w:rsidRPr="0095088B">
        <w:rPr>
          <w:rFonts w:ascii="Times New Roman" w:hAnsi="Times New Roman" w:cs="Times New Roman"/>
          <w:noProof/>
          <w:sz w:val="22"/>
          <w:szCs w:val="22"/>
          <w:lang w:val="fr-CA"/>
        </w:rPr>
        <w:t xml:space="preserve">DE TAXE </w:t>
      </w:r>
      <w:r w:rsidRPr="0095088B">
        <w:rPr>
          <w:rFonts w:ascii="Times New Roman" w:hAnsi="Times New Roman" w:cs="Times New Roman"/>
          <w:noProof/>
          <w:sz w:val="22"/>
          <w:szCs w:val="22"/>
          <w:lang w:val="fr-CA"/>
        </w:rPr>
        <w:t>ET PAIEMENT</w:t>
      </w:r>
    </w:p>
    <w:p w14:paraId="7D5CA155" w14:textId="77777777" w:rsidR="009417F5" w:rsidRPr="0095088B" w:rsidRDefault="00D33640" w:rsidP="009417F5">
      <w:pPr>
        <w:pStyle w:val="h3"/>
        <w:rPr>
          <w:rFonts w:ascii="Times New Roman" w:hAnsi="Times New Roman" w:cs="Times New Roman"/>
          <w:noProof/>
          <w:sz w:val="22"/>
          <w:szCs w:val="22"/>
          <w:lang w:val="fr-CA"/>
        </w:rPr>
      </w:pPr>
      <w:bookmarkStart w:id="0" w:name="_Ref9487063"/>
      <w:r w:rsidRPr="0095088B">
        <w:rPr>
          <w:rFonts w:ascii="Times New Roman" w:hAnsi="Times New Roman" w:cs="Times New Roman"/>
          <w:noProof/>
          <w:sz w:val="22"/>
          <w:szCs w:val="22"/>
          <w:lang w:val="fr-CA"/>
        </w:rPr>
        <w:t>Période de rapport</w:t>
      </w:r>
    </w:p>
    <w:p w14:paraId="65A64518"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D4210E" w:rsidRPr="0095088B">
        <w:rPr>
          <w:rFonts w:ascii="Times New Roman" w:hAnsi="Times New Roman" w:cs="Times New Roman"/>
          <w:b/>
          <w:noProof/>
          <w:sz w:val="22"/>
          <w:szCs w:val="22"/>
          <w:lang w:val="fr-CA"/>
        </w:rPr>
        <w:t>8</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r>
      <w:r w:rsidR="00977864" w:rsidRPr="0095088B">
        <w:rPr>
          <w:rFonts w:ascii="Times New Roman" w:hAnsi="Times New Roman" w:cs="Times New Roman"/>
          <w:noProof/>
          <w:sz w:val="22"/>
          <w:szCs w:val="22"/>
          <w:lang w:val="fr-CA"/>
        </w:rPr>
        <w:t>L</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 xml:space="preserve">administrateur fiscal </w:t>
      </w:r>
      <w:r w:rsidR="002C25E3" w:rsidRPr="0095088B">
        <w:rPr>
          <w:rFonts w:ascii="Times New Roman" w:hAnsi="Times New Roman" w:cs="Times New Roman"/>
          <w:noProof/>
          <w:sz w:val="22"/>
          <w:szCs w:val="22"/>
          <w:lang w:val="fr-CA"/>
        </w:rPr>
        <w:t>établit</w:t>
      </w:r>
      <w:r w:rsidR="00977864" w:rsidRPr="0095088B">
        <w:rPr>
          <w:rFonts w:ascii="Times New Roman" w:hAnsi="Times New Roman" w:cs="Times New Roman"/>
          <w:noProof/>
          <w:sz w:val="22"/>
          <w:szCs w:val="22"/>
          <w:lang w:val="fr-CA"/>
        </w:rPr>
        <w:t xml:space="preserve"> une (1) o</w:t>
      </w:r>
      <w:r w:rsidR="00D4210E" w:rsidRPr="0095088B">
        <w:rPr>
          <w:rFonts w:ascii="Times New Roman" w:hAnsi="Times New Roman" w:cs="Times New Roman"/>
          <w:noProof/>
          <w:sz w:val="22"/>
          <w:szCs w:val="22"/>
          <w:lang w:val="fr-CA"/>
        </w:rPr>
        <w:t>u plusieurs périodes de rapport pour</w:t>
      </w:r>
      <w:r w:rsidR="006E1120" w:rsidRPr="0095088B">
        <w:rPr>
          <w:rFonts w:ascii="Times New Roman" w:hAnsi="Times New Roman" w:cs="Times New Roman"/>
          <w:noProof/>
          <w:sz w:val="22"/>
          <w:szCs w:val="22"/>
          <w:lang w:val="fr-CA"/>
        </w:rPr>
        <w:t xml:space="preserve"> </w:t>
      </w:r>
      <w:r w:rsidR="00977864" w:rsidRPr="0095088B">
        <w:rPr>
          <w:rFonts w:ascii="Times New Roman" w:hAnsi="Times New Roman" w:cs="Times New Roman"/>
          <w:noProof/>
          <w:sz w:val="22"/>
          <w:szCs w:val="22"/>
          <w:lang w:val="fr-CA"/>
        </w:rPr>
        <w:t>une année d</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imposition</w:t>
      </w:r>
      <w:r w:rsidR="001E3AC7"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 xml:space="preserve"> cha</w:t>
      </w:r>
      <w:r w:rsidR="009843AA" w:rsidRPr="0095088B">
        <w:rPr>
          <w:rFonts w:ascii="Times New Roman" w:hAnsi="Times New Roman" w:cs="Times New Roman"/>
          <w:noProof/>
          <w:sz w:val="22"/>
          <w:szCs w:val="22"/>
          <w:lang w:val="fr-CA"/>
        </w:rPr>
        <w:t>que</w:t>
      </w:r>
      <w:r w:rsidR="00977864" w:rsidRPr="0095088B">
        <w:rPr>
          <w:rFonts w:ascii="Times New Roman" w:hAnsi="Times New Roman" w:cs="Times New Roman"/>
          <w:noProof/>
          <w:sz w:val="22"/>
          <w:szCs w:val="22"/>
          <w:lang w:val="fr-CA"/>
        </w:rPr>
        <w:t xml:space="preserve"> période</w:t>
      </w:r>
      <w:r w:rsidR="009843AA" w:rsidRPr="0095088B">
        <w:rPr>
          <w:rFonts w:ascii="Times New Roman" w:hAnsi="Times New Roman" w:cs="Times New Roman"/>
          <w:noProof/>
          <w:sz w:val="22"/>
          <w:szCs w:val="22"/>
          <w:lang w:val="fr-CA"/>
        </w:rPr>
        <w:t xml:space="preserve"> de rapport</w:t>
      </w:r>
      <w:r w:rsidR="001E3AC7" w:rsidRPr="0095088B">
        <w:rPr>
          <w:rFonts w:ascii="Times New Roman" w:hAnsi="Times New Roman" w:cs="Times New Roman"/>
          <w:noProof/>
          <w:sz w:val="22"/>
          <w:szCs w:val="22"/>
          <w:lang w:val="fr-CA"/>
        </w:rPr>
        <w:t xml:space="preserve"> </w:t>
      </w:r>
      <w:r w:rsidR="00977864" w:rsidRPr="0095088B">
        <w:rPr>
          <w:rFonts w:ascii="Times New Roman" w:hAnsi="Times New Roman" w:cs="Times New Roman"/>
          <w:noProof/>
          <w:sz w:val="22"/>
          <w:szCs w:val="22"/>
          <w:lang w:val="fr-CA"/>
        </w:rPr>
        <w:t xml:space="preserve">compte au moins trois </w:t>
      </w:r>
      <w:r w:rsidRPr="0095088B">
        <w:rPr>
          <w:rFonts w:ascii="Times New Roman" w:hAnsi="Times New Roman" w:cs="Times New Roman"/>
          <w:noProof/>
          <w:sz w:val="22"/>
          <w:szCs w:val="22"/>
          <w:lang w:val="fr-CA"/>
        </w:rPr>
        <w:t xml:space="preserve">(3) </w:t>
      </w:r>
      <w:r w:rsidR="00977864" w:rsidRPr="0095088B">
        <w:rPr>
          <w:rFonts w:ascii="Times New Roman" w:hAnsi="Times New Roman" w:cs="Times New Roman"/>
          <w:noProof/>
          <w:sz w:val="22"/>
          <w:szCs w:val="22"/>
          <w:lang w:val="fr-CA"/>
        </w:rPr>
        <w:t>mois consécutifs</w:t>
      </w:r>
      <w:r w:rsidRPr="0095088B">
        <w:rPr>
          <w:rFonts w:ascii="Times New Roman" w:hAnsi="Times New Roman" w:cs="Times New Roman"/>
          <w:noProof/>
          <w:sz w:val="22"/>
          <w:szCs w:val="22"/>
          <w:lang w:val="fr-CA"/>
        </w:rPr>
        <w:t xml:space="preserve">. </w:t>
      </w:r>
    </w:p>
    <w:p w14:paraId="36B59671" w14:textId="77777777" w:rsidR="009417F5" w:rsidRPr="0095088B" w:rsidRDefault="00977864"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Avis de taxe</w:t>
      </w:r>
    </w:p>
    <w:p w14:paraId="6F593607" w14:textId="77777777" w:rsidR="009417F5" w:rsidRPr="0095088B" w:rsidRDefault="000464FC" w:rsidP="00DC28E5">
      <w:pPr>
        <w:pStyle w:val="para1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D4210E" w:rsidRPr="0095088B">
        <w:rPr>
          <w:rFonts w:ascii="Times New Roman" w:hAnsi="Times New Roman" w:cs="Times New Roman"/>
          <w:b/>
          <w:noProof/>
          <w:sz w:val="22"/>
          <w:szCs w:val="22"/>
          <w:lang w:val="fr-CA"/>
        </w:rPr>
        <w:t>9</w:t>
      </w:r>
      <w:r w:rsidR="009417F5" w:rsidRPr="0095088B">
        <w:rPr>
          <w:rFonts w:ascii="Times New Roman" w:hAnsi="Times New Roman" w:cs="Times New Roman"/>
          <w:b/>
          <w:noProof/>
          <w:sz w:val="22"/>
          <w:szCs w:val="22"/>
          <w:lang w:val="fr-CA"/>
        </w:rPr>
        <w:t>.</w:t>
      </w:r>
      <w:r w:rsidR="009417F5" w:rsidRPr="0095088B">
        <w:rPr>
          <w:rFonts w:ascii="Times New Roman" w:hAnsi="Times New Roman" w:cs="Times New Roman"/>
          <w:noProof/>
          <w:sz w:val="22"/>
          <w:szCs w:val="22"/>
          <w:lang w:val="fr-CA"/>
        </w:rPr>
        <w:t>(1)</w:t>
      </w:r>
      <w:bookmarkStart w:id="1" w:name="_Ref9351207"/>
      <w:r w:rsidR="00DC28E5" w:rsidRPr="0095088B">
        <w:rPr>
          <w:rFonts w:ascii="Times New Roman" w:hAnsi="Times New Roman" w:cs="Times New Roman"/>
          <w:noProof/>
          <w:sz w:val="22"/>
          <w:szCs w:val="22"/>
          <w:lang w:val="fr-CA"/>
        </w:rPr>
        <w:tab/>
      </w:r>
      <w:r w:rsidR="00977864" w:rsidRPr="0095088B">
        <w:rPr>
          <w:rFonts w:ascii="Times New Roman" w:hAnsi="Times New Roman" w:cs="Times New Roman"/>
          <w:noProof/>
          <w:sz w:val="22"/>
          <w:szCs w:val="22"/>
          <w:lang w:val="fr-CA"/>
        </w:rPr>
        <w:t>À la fin de chaque période de rapport, l</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 xml:space="preserve">administrateur fiscal envoie par la poste un avis de taxe à chaque exploitant </w:t>
      </w:r>
      <w:r w:rsidR="00D4210E" w:rsidRPr="0095088B">
        <w:rPr>
          <w:rFonts w:ascii="Times New Roman" w:hAnsi="Times New Roman" w:cs="Times New Roman"/>
          <w:noProof/>
          <w:sz w:val="22"/>
          <w:szCs w:val="22"/>
          <w:lang w:val="fr-CA"/>
        </w:rPr>
        <w:t xml:space="preserve">de forage </w:t>
      </w:r>
      <w:r w:rsidR="00977864" w:rsidRPr="0095088B">
        <w:rPr>
          <w:rFonts w:ascii="Times New Roman" w:hAnsi="Times New Roman" w:cs="Times New Roman"/>
          <w:noProof/>
          <w:sz w:val="22"/>
          <w:szCs w:val="22"/>
          <w:lang w:val="fr-CA"/>
        </w:rPr>
        <w:t xml:space="preserve">qui </w:t>
      </w:r>
      <w:r w:rsidR="001E3AC7" w:rsidRPr="0095088B">
        <w:rPr>
          <w:rFonts w:ascii="Times New Roman" w:hAnsi="Times New Roman" w:cs="Times New Roman"/>
          <w:noProof/>
          <w:sz w:val="22"/>
          <w:szCs w:val="22"/>
          <w:lang w:val="fr-CA"/>
        </w:rPr>
        <w:t>s’est livré au</w:t>
      </w:r>
      <w:r w:rsidR="00977864" w:rsidRPr="0095088B">
        <w:rPr>
          <w:rFonts w:ascii="Times New Roman" w:hAnsi="Times New Roman" w:cs="Times New Roman"/>
          <w:noProof/>
          <w:sz w:val="22"/>
          <w:szCs w:val="22"/>
          <w:lang w:val="fr-CA"/>
        </w:rPr>
        <w:t xml:space="preserve"> forage d</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un puits au cours de cette période</w:t>
      </w:r>
      <w:r w:rsidR="009417F5" w:rsidRPr="0095088B">
        <w:rPr>
          <w:rFonts w:ascii="Times New Roman" w:hAnsi="Times New Roman" w:cs="Times New Roman"/>
          <w:noProof/>
          <w:sz w:val="22"/>
          <w:szCs w:val="22"/>
          <w:lang w:val="fr-CA"/>
        </w:rPr>
        <w:t>.</w:t>
      </w:r>
    </w:p>
    <w:bookmarkEnd w:id="1"/>
    <w:p w14:paraId="4C7AA799"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977864" w:rsidRPr="0095088B">
        <w:rPr>
          <w:rFonts w:ascii="Times New Roman" w:hAnsi="Times New Roman" w:cs="Times New Roman"/>
          <w:noProof/>
          <w:sz w:val="22"/>
          <w:szCs w:val="22"/>
          <w:lang w:val="fr-CA"/>
        </w:rPr>
        <w:t>L</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 xml:space="preserve">administrateur fiscal calcule les taxes sur </w:t>
      </w:r>
      <w:r w:rsidR="00D4210E" w:rsidRPr="0095088B">
        <w:rPr>
          <w:rFonts w:ascii="Times New Roman" w:hAnsi="Times New Roman" w:cs="Times New Roman"/>
          <w:sz w:val="22"/>
          <w:szCs w:val="22"/>
          <w:lang w:val="fr-CA"/>
        </w:rPr>
        <w:t xml:space="preserve">le forage de puits </w:t>
      </w:r>
      <w:r w:rsidR="001E3AC7" w:rsidRPr="0095088B">
        <w:rPr>
          <w:rFonts w:ascii="Times New Roman" w:hAnsi="Times New Roman" w:cs="Times New Roman"/>
          <w:noProof/>
          <w:sz w:val="22"/>
          <w:szCs w:val="22"/>
          <w:lang w:val="fr-CA"/>
        </w:rPr>
        <w:t>que</w:t>
      </w:r>
      <w:r w:rsidR="00977864" w:rsidRPr="0095088B">
        <w:rPr>
          <w:rFonts w:ascii="Times New Roman" w:hAnsi="Times New Roman" w:cs="Times New Roman"/>
          <w:noProof/>
          <w:sz w:val="22"/>
          <w:szCs w:val="22"/>
          <w:lang w:val="fr-CA"/>
        </w:rPr>
        <w:t xml:space="preserve"> chaque exploitant </w:t>
      </w:r>
      <w:r w:rsidR="00D4210E" w:rsidRPr="0095088B">
        <w:rPr>
          <w:rFonts w:ascii="Times New Roman" w:hAnsi="Times New Roman" w:cs="Times New Roman"/>
          <w:noProof/>
          <w:sz w:val="22"/>
          <w:szCs w:val="22"/>
          <w:lang w:val="fr-CA"/>
        </w:rPr>
        <w:t xml:space="preserve">de forage </w:t>
      </w:r>
      <w:r w:rsidR="002B572B" w:rsidRPr="0095088B">
        <w:rPr>
          <w:rFonts w:ascii="Times New Roman" w:hAnsi="Times New Roman" w:cs="Times New Roman"/>
          <w:noProof/>
          <w:sz w:val="22"/>
          <w:szCs w:val="22"/>
          <w:lang w:val="fr-CA"/>
        </w:rPr>
        <w:t xml:space="preserve">doit payer </w:t>
      </w:r>
      <w:r w:rsidR="00977864" w:rsidRPr="0095088B">
        <w:rPr>
          <w:rFonts w:ascii="Times New Roman" w:hAnsi="Times New Roman" w:cs="Times New Roman"/>
          <w:noProof/>
          <w:sz w:val="22"/>
          <w:szCs w:val="22"/>
          <w:lang w:val="fr-CA"/>
        </w:rPr>
        <w:t>pour la période de rapport en utilisant les renseignements contenus dans tous les rapports d</w:t>
      </w:r>
      <w:r w:rsidR="008E7258" w:rsidRPr="0095088B">
        <w:rPr>
          <w:rFonts w:ascii="Times New Roman" w:hAnsi="Times New Roman" w:cs="Times New Roman"/>
          <w:noProof/>
          <w:sz w:val="22"/>
          <w:szCs w:val="22"/>
          <w:lang w:val="fr-CA"/>
        </w:rPr>
        <w:t>’</w:t>
      </w:r>
      <w:r w:rsidR="00977864" w:rsidRPr="0095088B">
        <w:rPr>
          <w:rFonts w:ascii="Times New Roman" w:hAnsi="Times New Roman" w:cs="Times New Roman"/>
          <w:noProof/>
          <w:sz w:val="22"/>
          <w:szCs w:val="22"/>
          <w:lang w:val="fr-CA"/>
        </w:rPr>
        <w:t>activité</w:t>
      </w:r>
      <w:r w:rsidR="001E3AC7" w:rsidRPr="0095088B">
        <w:rPr>
          <w:rFonts w:ascii="Times New Roman" w:hAnsi="Times New Roman" w:cs="Times New Roman"/>
          <w:noProof/>
          <w:sz w:val="22"/>
          <w:szCs w:val="22"/>
          <w:lang w:val="fr-CA"/>
        </w:rPr>
        <w:t>s</w:t>
      </w:r>
      <w:r w:rsidR="00977864" w:rsidRPr="0095088B">
        <w:rPr>
          <w:rFonts w:ascii="Times New Roman" w:hAnsi="Times New Roman" w:cs="Times New Roman"/>
          <w:noProof/>
          <w:sz w:val="22"/>
          <w:szCs w:val="22"/>
          <w:lang w:val="fr-CA"/>
        </w:rPr>
        <w:t xml:space="preserve"> applicables à cette période.</w:t>
      </w:r>
    </w:p>
    <w:p w14:paraId="187C7891"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(3)</w:t>
      </w:r>
      <w:r w:rsidRPr="0095088B">
        <w:rPr>
          <w:rFonts w:ascii="Times New Roman" w:hAnsi="Times New Roman" w:cs="Times New Roman"/>
          <w:noProof/>
          <w:sz w:val="22"/>
          <w:szCs w:val="22"/>
          <w:lang w:val="fr-CA"/>
        </w:rPr>
        <w:tab/>
      </w:r>
      <w:r w:rsidR="00977864" w:rsidRPr="0095088B">
        <w:rPr>
          <w:rFonts w:ascii="Times New Roman" w:hAnsi="Times New Roman" w:cs="Times New Roman"/>
          <w:noProof/>
          <w:sz w:val="22"/>
          <w:szCs w:val="22"/>
          <w:lang w:val="fr-CA"/>
        </w:rPr>
        <w:t>L</w:t>
      </w:r>
      <w:r w:rsidR="008E7258" w:rsidRPr="0095088B">
        <w:rPr>
          <w:rFonts w:ascii="Times New Roman" w:hAnsi="Times New Roman" w:cs="Times New Roman"/>
          <w:sz w:val="22"/>
          <w:szCs w:val="22"/>
          <w:lang w:val="fr-CA"/>
        </w:rPr>
        <w:t>’</w:t>
      </w:r>
      <w:r w:rsidR="002C25E3" w:rsidRPr="0095088B">
        <w:rPr>
          <w:rFonts w:ascii="Times New Roman" w:hAnsi="Times New Roman" w:cs="Times New Roman"/>
          <w:sz w:val="22"/>
          <w:szCs w:val="22"/>
          <w:lang w:val="fr-CA"/>
        </w:rPr>
        <w:t>avis de taxe envoyé par la poste par l</w:t>
      </w:r>
      <w:r w:rsidR="008E7258" w:rsidRPr="0095088B">
        <w:rPr>
          <w:rFonts w:ascii="Times New Roman" w:hAnsi="Times New Roman" w:cs="Times New Roman"/>
          <w:sz w:val="22"/>
          <w:szCs w:val="22"/>
          <w:lang w:val="fr-CA"/>
        </w:rPr>
        <w:t>’</w:t>
      </w:r>
      <w:r w:rsidR="002C25E3" w:rsidRPr="0095088B">
        <w:rPr>
          <w:rFonts w:ascii="Times New Roman" w:hAnsi="Times New Roman" w:cs="Times New Roman"/>
          <w:sz w:val="22"/>
          <w:szCs w:val="22"/>
          <w:lang w:val="fr-CA"/>
        </w:rPr>
        <w:t>administrateur fiscal constitue un relevé et une demande de paiement de</w:t>
      </w:r>
      <w:r w:rsidR="001E3AC7" w:rsidRPr="0095088B">
        <w:rPr>
          <w:rFonts w:ascii="Times New Roman" w:hAnsi="Times New Roman" w:cs="Times New Roman"/>
          <w:sz w:val="22"/>
          <w:szCs w:val="22"/>
          <w:lang w:val="fr-CA"/>
        </w:rPr>
        <w:t>s taxes</w:t>
      </w:r>
      <w:r w:rsidR="002C25E3" w:rsidRPr="0095088B">
        <w:rPr>
          <w:rFonts w:ascii="Times New Roman" w:hAnsi="Times New Roman" w:cs="Times New Roman"/>
          <w:sz w:val="22"/>
          <w:szCs w:val="22"/>
          <w:lang w:val="fr-CA"/>
        </w:rPr>
        <w:t>.</w:t>
      </w:r>
    </w:p>
    <w:p w14:paraId="7A2A204C" w14:textId="77777777" w:rsidR="002B572B" w:rsidRPr="0095088B" w:rsidRDefault="009417F5" w:rsidP="002B572B">
      <w:pPr>
        <w:pStyle w:val="sub1"/>
        <w:rPr>
          <w:rFonts w:ascii="Times New Roman" w:hAnsi="Times New Roman" w:cs="Times New Roman"/>
          <w:sz w:val="22"/>
          <w:szCs w:val="22"/>
          <w:lang w:val="fr-CA"/>
        </w:rPr>
      </w:pPr>
      <w:r w:rsidRPr="0095088B">
        <w:rPr>
          <w:rFonts w:ascii="Times New Roman" w:hAnsi="Times New Roman" w:cs="Times New Roman"/>
          <w:noProof/>
          <w:sz w:val="22"/>
          <w:szCs w:val="22"/>
          <w:lang w:val="fr-CA"/>
        </w:rPr>
        <w:tab/>
        <w:t>(4)</w:t>
      </w:r>
      <w:r w:rsidRPr="0095088B">
        <w:rPr>
          <w:rFonts w:ascii="Times New Roman" w:hAnsi="Times New Roman" w:cs="Times New Roman"/>
          <w:noProof/>
          <w:sz w:val="22"/>
          <w:szCs w:val="22"/>
          <w:lang w:val="fr-CA"/>
        </w:rPr>
        <w:tab/>
      </w:r>
      <w:r w:rsidR="002C25E3" w:rsidRPr="0095088B">
        <w:rPr>
          <w:rFonts w:ascii="Times New Roman" w:hAnsi="Times New Roman" w:cs="Times New Roman"/>
          <w:noProof/>
          <w:sz w:val="22"/>
          <w:szCs w:val="22"/>
          <w:lang w:val="fr-CA"/>
        </w:rPr>
        <w:t>S</w:t>
      </w:r>
      <w:r w:rsidR="008E7258" w:rsidRPr="0095088B">
        <w:rPr>
          <w:rFonts w:ascii="Times New Roman" w:hAnsi="Times New Roman" w:cs="Times New Roman"/>
          <w:noProof/>
          <w:sz w:val="22"/>
          <w:szCs w:val="22"/>
          <w:lang w:val="fr-CA"/>
        </w:rPr>
        <w:t>’</w:t>
      </w:r>
      <w:r w:rsidR="002C25E3" w:rsidRPr="0095088B">
        <w:rPr>
          <w:rFonts w:ascii="Times New Roman" w:hAnsi="Times New Roman" w:cs="Times New Roman"/>
          <w:noProof/>
          <w:sz w:val="22"/>
          <w:szCs w:val="22"/>
          <w:lang w:val="fr-CA"/>
        </w:rPr>
        <w:t>il détermine qu</w:t>
      </w:r>
      <w:r w:rsidR="008E7258" w:rsidRPr="0095088B">
        <w:rPr>
          <w:rFonts w:ascii="Times New Roman" w:hAnsi="Times New Roman" w:cs="Times New Roman"/>
          <w:noProof/>
          <w:sz w:val="22"/>
          <w:szCs w:val="22"/>
          <w:lang w:val="fr-CA"/>
        </w:rPr>
        <w:t>’</w:t>
      </w:r>
      <w:r w:rsidR="002C25E3" w:rsidRPr="0095088B">
        <w:rPr>
          <w:rFonts w:ascii="Times New Roman" w:hAnsi="Times New Roman" w:cs="Times New Roman"/>
          <w:noProof/>
          <w:sz w:val="22"/>
          <w:szCs w:val="22"/>
          <w:lang w:val="fr-CA"/>
        </w:rPr>
        <w:t>une erreur ou une omission a été commise dans un avis de taxe, l</w:t>
      </w:r>
      <w:r w:rsidR="008E7258" w:rsidRPr="0095088B">
        <w:rPr>
          <w:rFonts w:ascii="Times New Roman" w:hAnsi="Times New Roman" w:cs="Times New Roman"/>
          <w:noProof/>
          <w:sz w:val="22"/>
          <w:szCs w:val="22"/>
          <w:lang w:val="fr-CA"/>
        </w:rPr>
        <w:t>’</w:t>
      </w:r>
      <w:r w:rsidR="002C25E3" w:rsidRPr="0095088B">
        <w:rPr>
          <w:rFonts w:ascii="Times New Roman" w:hAnsi="Times New Roman" w:cs="Times New Roman"/>
          <w:noProof/>
          <w:sz w:val="22"/>
          <w:szCs w:val="22"/>
          <w:lang w:val="fr-CA"/>
        </w:rPr>
        <w:t xml:space="preserve">administrateur fiscal peut </w:t>
      </w:r>
      <w:r w:rsidR="002B572B" w:rsidRPr="0095088B">
        <w:rPr>
          <w:rFonts w:ascii="Times New Roman" w:hAnsi="Times New Roman" w:cs="Times New Roman"/>
          <w:noProof/>
          <w:sz w:val="22"/>
          <w:szCs w:val="22"/>
          <w:lang w:val="fr-CA"/>
        </w:rPr>
        <w:t>délivrer</w:t>
      </w:r>
      <w:r w:rsidR="002C25E3" w:rsidRPr="0095088B">
        <w:rPr>
          <w:rFonts w:ascii="Times New Roman" w:hAnsi="Times New Roman" w:cs="Times New Roman"/>
          <w:noProof/>
          <w:sz w:val="22"/>
          <w:szCs w:val="22"/>
          <w:lang w:val="fr-CA"/>
        </w:rPr>
        <w:t xml:space="preserve"> et envoyer par la poste </w:t>
      </w:r>
      <w:r w:rsidR="002B572B" w:rsidRPr="0095088B">
        <w:rPr>
          <w:rFonts w:ascii="Times New Roman" w:hAnsi="Times New Roman" w:cs="Times New Roman"/>
          <w:noProof/>
          <w:sz w:val="22"/>
          <w:szCs w:val="22"/>
          <w:lang w:val="fr-CA"/>
        </w:rPr>
        <w:t xml:space="preserve">un avis </w:t>
      </w:r>
      <w:r w:rsidR="002B572B" w:rsidRPr="0095088B">
        <w:rPr>
          <w:rFonts w:ascii="Times New Roman" w:hAnsi="Times New Roman" w:cs="Times New Roman"/>
          <w:sz w:val="22"/>
          <w:szCs w:val="22"/>
          <w:lang w:val="fr-CA"/>
        </w:rPr>
        <w:t xml:space="preserve">de taxe </w:t>
      </w:r>
      <w:r w:rsidR="002B572B" w:rsidRPr="0095088B">
        <w:rPr>
          <w:rFonts w:ascii="Times New Roman" w:hAnsi="Times New Roman" w:cs="Times New Roman"/>
          <w:noProof/>
          <w:sz w:val="22"/>
          <w:szCs w:val="22"/>
          <w:lang w:val="fr-CA"/>
        </w:rPr>
        <w:t xml:space="preserve">modifié </w:t>
      </w:r>
      <w:r w:rsidR="002C25E3" w:rsidRPr="0095088B">
        <w:rPr>
          <w:rFonts w:ascii="Times New Roman" w:hAnsi="Times New Roman" w:cs="Times New Roman"/>
          <w:noProof/>
          <w:sz w:val="22"/>
          <w:szCs w:val="22"/>
          <w:lang w:val="fr-CA"/>
        </w:rPr>
        <w:t>à l</w:t>
      </w:r>
      <w:r w:rsidR="008E7258" w:rsidRPr="0095088B">
        <w:rPr>
          <w:rFonts w:ascii="Times New Roman" w:hAnsi="Times New Roman" w:cs="Times New Roman"/>
          <w:noProof/>
          <w:sz w:val="22"/>
          <w:szCs w:val="22"/>
          <w:lang w:val="fr-CA"/>
        </w:rPr>
        <w:t>’</w:t>
      </w:r>
      <w:r w:rsidR="002C25E3" w:rsidRPr="0095088B">
        <w:rPr>
          <w:rFonts w:ascii="Times New Roman" w:hAnsi="Times New Roman" w:cs="Times New Roman"/>
          <w:noProof/>
          <w:sz w:val="22"/>
          <w:szCs w:val="22"/>
          <w:lang w:val="fr-CA"/>
        </w:rPr>
        <w:t>exploitant</w:t>
      </w:r>
      <w:r w:rsidR="00D4210E" w:rsidRPr="0095088B">
        <w:rPr>
          <w:rFonts w:ascii="Times New Roman" w:hAnsi="Times New Roman" w:cs="Times New Roman"/>
          <w:noProof/>
          <w:sz w:val="22"/>
          <w:szCs w:val="22"/>
          <w:lang w:val="fr-CA"/>
        </w:rPr>
        <w:t xml:space="preserve"> de forage</w:t>
      </w:r>
      <w:r w:rsidR="00CB66CC" w:rsidRPr="0095088B">
        <w:rPr>
          <w:rFonts w:ascii="Times New Roman" w:hAnsi="Times New Roman" w:cs="Times New Roman"/>
          <w:noProof/>
          <w:sz w:val="22"/>
          <w:szCs w:val="22"/>
          <w:lang w:val="fr-CA"/>
        </w:rPr>
        <w:t>;</w:t>
      </w:r>
      <w:r w:rsidR="002B572B" w:rsidRPr="0095088B">
        <w:rPr>
          <w:rFonts w:ascii="Times New Roman" w:hAnsi="Times New Roman" w:cs="Times New Roman"/>
          <w:noProof/>
          <w:sz w:val="22"/>
          <w:szCs w:val="22"/>
          <w:lang w:val="fr-CA"/>
        </w:rPr>
        <w:t xml:space="preserve"> les taxes supplémentaires, le cas échéant, </w:t>
      </w:r>
      <w:r w:rsidR="002B572B" w:rsidRPr="0095088B">
        <w:rPr>
          <w:rFonts w:ascii="Times New Roman" w:hAnsi="Times New Roman" w:cs="Times New Roman"/>
          <w:sz w:val="22"/>
          <w:szCs w:val="22"/>
          <w:lang w:val="fr-CA"/>
        </w:rPr>
        <w:t xml:space="preserve">sont dues et payables à la date de mise à la poste de l’avis de taxe modifié. </w:t>
      </w:r>
      <w:r w:rsidR="00CB66CC" w:rsidRPr="0095088B">
        <w:rPr>
          <w:rFonts w:ascii="Times New Roman" w:hAnsi="Times New Roman" w:cs="Times New Roman"/>
          <w:sz w:val="22"/>
          <w:szCs w:val="22"/>
          <w:lang w:val="fr-CA"/>
        </w:rPr>
        <w:t>Cependant</w:t>
      </w:r>
      <w:r w:rsidR="002B572B" w:rsidRPr="0095088B">
        <w:rPr>
          <w:rFonts w:ascii="Times New Roman" w:hAnsi="Times New Roman" w:cs="Times New Roman"/>
          <w:sz w:val="22"/>
          <w:szCs w:val="22"/>
          <w:lang w:val="fr-CA"/>
        </w:rPr>
        <w:t xml:space="preserve">, l’exploitant </w:t>
      </w:r>
      <w:r w:rsidR="00CB66CC" w:rsidRPr="0095088B">
        <w:rPr>
          <w:rFonts w:ascii="Times New Roman" w:hAnsi="Times New Roman" w:cs="Times New Roman"/>
          <w:sz w:val="22"/>
          <w:szCs w:val="22"/>
          <w:lang w:val="fr-CA"/>
        </w:rPr>
        <w:t>dispose d’</w:t>
      </w:r>
      <w:r w:rsidR="002B572B" w:rsidRPr="0095088B">
        <w:rPr>
          <w:rFonts w:ascii="Times New Roman" w:hAnsi="Times New Roman" w:cs="Times New Roman"/>
          <w:sz w:val="22"/>
          <w:szCs w:val="22"/>
          <w:lang w:val="fr-CA"/>
        </w:rPr>
        <w:t xml:space="preserve">un délai de </w:t>
      </w:r>
      <w:r w:rsidR="00CB66CC" w:rsidRPr="0095088B">
        <w:rPr>
          <w:rFonts w:ascii="Times New Roman" w:hAnsi="Times New Roman" w:cs="Times New Roman"/>
          <w:sz w:val="22"/>
          <w:szCs w:val="22"/>
          <w:lang w:val="fr-CA"/>
        </w:rPr>
        <w:t>soixante</w:t>
      </w:r>
      <w:r w:rsidR="002B572B" w:rsidRPr="0095088B">
        <w:rPr>
          <w:rFonts w:ascii="Times New Roman" w:hAnsi="Times New Roman" w:cs="Times New Roman"/>
          <w:sz w:val="22"/>
          <w:szCs w:val="22"/>
          <w:lang w:val="fr-CA"/>
        </w:rPr>
        <w:t xml:space="preserve"> (</w:t>
      </w:r>
      <w:r w:rsidR="00CB66CC" w:rsidRPr="0095088B">
        <w:rPr>
          <w:rFonts w:ascii="Times New Roman" w:hAnsi="Times New Roman" w:cs="Times New Roman"/>
          <w:sz w:val="22"/>
          <w:szCs w:val="22"/>
          <w:lang w:val="fr-CA"/>
        </w:rPr>
        <w:t>6</w:t>
      </w:r>
      <w:r w:rsidR="002B572B" w:rsidRPr="0095088B">
        <w:rPr>
          <w:rFonts w:ascii="Times New Roman" w:hAnsi="Times New Roman" w:cs="Times New Roman"/>
          <w:sz w:val="22"/>
          <w:szCs w:val="22"/>
          <w:lang w:val="fr-CA"/>
        </w:rPr>
        <w:t>0) jours pour payer ces taxes, et aucun intérêt ni pénalité ne peuvent y être ajoutés pendant cette période.</w:t>
      </w:r>
    </w:p>
    <w:p w14:paraId="3D260AB5"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w:t>
      </w:r>
      <w:r w:rsidR="00D33640"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ment</w:t>
      </w:r>
      <w:r w:rsidR="00D33640" w:rsidRPr="0095088B">
        <w:rPr>
          <w:rFonts w:ascii="Times New Roman" w:hAnsi="Times New Roman" w:cs="Times New Roman"/>
          <w:noProof/>
          <w:sz w:val="22"/>
          <w:szCs w:val="22"/>
          <w:lang w:val="fr-CA"/>
        </w:rPr>
        <w:t xml:space="preserve"> de taxes</w:t>
      </w:r>
    </w:p>
    <w:p w14:paraId="77758869" w14:textId="77777777" w:rsidR="009417F5" w:rsidRPr="0095088B" w:rsidRDefault="009417F5" w:rsidP="009417F5">
      <w:pPr>
        <w:pStyle w:val="para1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D4210E" w:rsidRPr="0095088B">
        <w:rPr>
          <w:rFonts w:ascii="Times New Roman" w:hAnsi="Times New Roman" w:cs="Times New Roman"/>
          <w:b/>
          <w:noProof/>
          <w:sz w:val="22"/>
          <w:szCs w:val="22"/>
          <w:lang w:val="fr-CA"/>
        </w:rPr>
        <w:t>10</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 xml:space="preserve">(1) </w:t>
      </w:r>
      <w:r w:rsidR="00D33640" w:rsidRPr="0095088B">
        <w:rPr>
          <w:rFonts w:ascii="Times New Roman" w:hAnsi="Times New Roman" w:cs="Times New Roman"/>
          <w:sz w:val="22"/>
          <w:szCs w:val="22"/>
          <w:lang w:val="fr-CA"/>
        </w:rPr>
        <w:t>Les taxes sont dues et payables dans les soixante (60) jours suivant la date de l</w:t>
      </w:r>
      <w:r w:rsidR="008E7258" w:rsidRPr="0095088B">
        <w:rPr>
          <w:rFonts w:ascii="Times New Roman" w:hAnsi="Times New Roman" w:cs="Times New Roman"/>
          <w:sz w:val="22"/>
          <w:szCs w:val="22"/>
          <w:lang w:val="fr-CA"/>
        </w:rPr>
        <w:t>’</w:t>
      </w:r>
      <w:r w:rsidR="00D33640" w:rsidRPr="0095088B">
        <w:rPr>
          <w:rFonts w:ascii="Times New Roman" w:hAnsi="Times New Roman" w:cs="Times New Roman"/>
          <w:sz w:val="22"/>
          <w:szCs w:val="22"/>
          <w:lang w:val="fr-CA"/>
        </w:rPr>
        <w:t xml:space="preserve">avis de taxe </w:t>
      </w:r>
      <w:r w:rsidR="009F4F04" w:rsidRPr="0095088B">
        <w:rPr>
          <w:rFonts w:ascii="Times New Roman" w:hAnsi="Times New Roman" w:cs="Times New Roman"/>
          <w:sz w:val="22"/>
          <w:szCs w:val="22"/>
          <w:lang w:val="fr-CA"/>
        </w:rPr>
        <w:t>trans</w:t>
      </w:r>
      <w:r w:rsidR="00D33640" w:rsidRPr="0095088B">
        <w:rPr>
          <w:rFonts w:ascii="Times New Roman" w:hAnsi="Times New Roman" w:cs="Times New Roman"/>
          <w:sz w:val="22"/>
          <w:szCs w:val="22"/>
          <w:lang w:val="fr-CA"/>
        </w:rPr>
        <w:t>mis à l</w:t>
      </w:r>
      <w:r w:rsidR="008E7258" w:rsidRPr="0095088B">
        <w:rPr>
          <w:rFonts w:ascii="Times New Roman" w:hAnsi="Times New Roman" w:cs="Times New Roman"/>
          <w:sz w:val="22"/>
          <w:szCs w:val="22"/>
          <w:lang w:val="fr-CA"/>
        </w:rPr>
        <w:t>’</w:t>
      </w:r>
      <w:r w:rsidR="00D33640" w:rsidRPr="0095088B">
        <w:rPr>
          <w:rFonts w:ascii="Times New Roman" w:hAnsi="Times New Roman" w:cs="Times New Roman"/>
          <w:sz w:val="22"/>
          <w:szCs w:val="22"/>
          <w:lang w:val="fr-CA"/>
        </w:rPr>
        <w:t>égard de</w:t>
      </w:r>
      <w:r w:rsidR="003C1D1D" w:rsidRPr="0095088B">
        <w:rPr>
          <w:rFonts w:ascii="Times New Roman" w:hAnsi="Times New Roman" w:cs="Times New Roman"/>
          <w:sz w:val="22"/>
          <w:szCs w:val="22"/>
          <w:lang w:val="fr-CA"/>
        </w:rPr>
        <w:t xml:space="preserve"> ce</w:t>
      </w:r>
      <w:r w:rsidR="009F4F04" w:rsidRPr="0095088B">
        <w:rPr>
          <w:rFonts w:ascii="Times New Roman" w:hAnsi="Times New Roman" w:cs="Times New Roman"/>
          <w:sz w:val="22"/>
          <w:szCs w:val="22"/>
          <w:lang w:val="fr-CA"/>
        </w:rPr>
        <w:t>lles-ci</w:t>
      </w:r>
      <w:r w:rsidRPr="0095088B">
        <w:rPr>
          <w:rFonts w:ascii="Times New Roman" w:hAnsi="Times New Roman" w:cs="Times New Roman"/>
          <w:noProof/>
          <w:sz w:val="22"/>
          <w:szCs w:val="22"/>
          <w:lang w:val="fr-CA"/>
        </w:rPr>
        <w:t>.</w:t>
      </w:r>
    </w:p>
    <w:p w14:paraId="72FF08FF"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D33640" w:rsidRPr="0095088B">
        <w:rPr>
          <w:rFonts w:ascii="Times New Roman" w:hAnsi="Times New Roman" w:cs="Times New Roman"/>
          <w:sz w:val="22"/>
          <w:szCs w:val="22"/>
          <w:lang w:val="fr-CA"/>
        </w:rPr>
        <w:t>Les paiements de taxes sont faits au bureau de la Première Nation, pendant les heures d</w:t>
      </w:r>
      <w:r w:rsidR="008E7258" w:rsidRPr="0095088B">
        <w:rPr>
          <w:rFonts w:ascii="Times New Roman" w:hAnsi="Times New Roman" w:cs="Times New Roman"/>
          <w:sz w:val="22"/>
          <w:szCs w:val="22"/>
          <w:lang w:val="fr-CA"/>
        </w:rPr>
        <w:t>’</w:t>
      </w:r>
      <w:r w:rsidR="00D33640" w:rsidRPr="0095088B">
        <w:rPr>
          <w:rFonts w:ascii="Times New Roman" w:hAnsi="Times New Roman" w:cs="Times New Roman"/>
          <w:sz w:val="22"/>
          <w:szCs w:val="22"/>
          <w:lang w:val="fr-CA"/>
        </w:rPr>
        <w:t>ouverture normales, par chèque ou mandat ou en argent comptant.</w:t>
      </w:r>
    </w:p>
    <w:p w14:paraId="3D090B5C"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(3)</w:t>
      </w:r>
      <w:r w:rsidRPr="0095088B">
        <w:rPr>
          <w:rFonts w:ascii="Times New Roman" w:hAnsi="Times New Roman" w:cs="Times New Roman"/>
          <w:noProof/>
          <w:sz w:val="22"/>
          <w:szCs w:val="22"/>
          <w:lang w:val="fr-CA"/>
        </w:rPr>
        <w:tab/>
      </w:r>
      <w:r w:rsidR="00D33640" w:rsidRPr="0095088B">
        <w:rPr>
          <w:rFonts w:ascii="Times New Roman" w:hAnsi="Times New Roman" w:cs="Times New Roman"/>
          <w:noProof/>
          <w:sz w:val="22"/>
          <w:szCs w:val="22"/>
          <w:lang w:val="fr-CA"/>
        </w:rPr>
        <w:t>Les paiements de</w:t>
      </w:r>
      <w:r w:rsidRPr="0095088B">
        <w:rPr>
          <w:rFonts w:ascii="Times New Roman" w:hAnsi="Times New Roman" w:cs="Times New Roman"/>
          <w:noProof/>
          <w:sz w:val="22"/>
          <w:szCs w:val="22"/>
          <w:lang w:val="fr-CA"/>
        </w:rPr>
        <w:t xml:space="preserve"> taxes </w:t>
      </w:r>
      <w:r w:rsidR="00D33640" w:rsidRPr="0095088B">
        <w:rPr>
          <w:rFonts w:ascii="Times New Roman" w:hAnsi="Times New Roman" w:cs="Times New Roman"/>
          <w:noProof/>
          <w:sz w:val="22"/>
          <w:szCs w:val="22"/>
          <w:lang w:val="fr-CA"/>
        </w:rPr>
        <w:t xml:space="preserve">faits par chèque ou mandat </w:t>
      </w:r>
      <w:r w:rsidR="000B280D" w:rsidRPr="0095088B">
        <w:rPr>
          <w:rFonts w:ascii="Times New Roman" w:hAnsi="Times New Roman" w:cs="Times New Roman"/>
          <w:noProof/>
          <w:sz w:val="22"/>
          <w:szCs w:val="22"/>
          <w:lang w:val="fr-CA"/>
        </w:rPr>
        <w:t>sont</w:t>
      </w:r>
      <w:r w:rsidR="00D33640" w:rsidRPr="0095088B">
        <w:rPr>
          <w:rFonts w:ascii="Times New Roman" w:hAnsi="Times New Roman" w:cs="Times New Roman"/>
          <w:noProof/>
          <w:sz w:val="22"/>
          <w:szCs w:val="22"/>
          <w:lang w:val="fr-CA"/>
        </w:rPr>
        <w:t xml:space="preserve"> établis à l</w:t>
      </w:r>
      <w:r w:rsidR="008E7258" w:rsidRPr="0095088B">
        <w:rPr>
          <w:rFonts w:ascii="Times New Roman" w:hAnsi="Times New Roman" w:cs="Times New Roman"/>
          <w:noProof/>
          <w:sz w:val="22"/>
          <w:szCs w:val="22"/>
          <w:lang w:val="fr-CA"/>
        </w:rPr>
        <w:t>’</w:t>
      </w:r>
      <w:r w:rsidR="00D33640" w:rsidRPr="0095088B">
        <w:rPr>
          <w:rFonts w:ascii="Times New Roman" w:hAnsi="Times New Roman" w:cs="Times New Roman"/>
          <w:noProof/>
          <w:sz w:val="22"/>
          <w:szCs w:val="22"/>
          <w:lang w:val="fr-CA"/>
        </w:rPr>
        <w:t>ordre de la Première Nation</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lastRenderedPageBreak/>
        <w:t>___</w:t>
      </w:r>
      <w:r w:rsidR="003C1D1D" w:rsidRPr="0095088B">
        <w:rPr>
          <w:rFonts w:ascii="Times New Roman" w:hAnsi="Times New Roman" w:cs="Times New Roman"/>
          <w:noProof/>
          <w:sz w:val="22"/>
          <w:szCs w:val="22"/>
          <w:lang w:val="fr-CA"/>
        </w:rPr>
        <w:t>________</w:t>
      </w:r>
      <w:r w:rsidRPr="0095088B">
        <w:rPr>
          <w:rFonts w:ascii="Times New Roman" w:hAnsi="Times New Roman" w:cs="Times New Roman"/>
          <w:noProof/>
          <w:sz w:val="22"/>
          <w:szCs w:val="22"/>
          <w:lang w:val="fr-CA"/>
        </w:rPr>
        <w:t xml:space="preserve">_____. </w:t>
      </w:r>
    </w:p>
    <w:bookmarkEnd w:id="0"/>
    <w:p w14:paraId="1F05917B" w14:textId="77777777" w:rsidR="00D4210E" w:rsidRPr="0095088B" w:rsidRDefault="00D4210E" w:rsidP="00D4210E">
      <w:pPr>
        <w:pStyle w:val="H30"/>
        <w:rPr>
          <w:rFonts w:ascii="Times New Roman" w:hAnsi="Times New Roman" w:cs="Times New Roman"/>
          <w:szCs w:val="22"/>
          <w:lang w:val="fr-CA"/>
        </w:rPr>
      </w:pPr>
      <w:r w:rsidRPr="0095088B">
        <w:rPr>
          <w:rFonts w:ascii="Times New Roman" w:hAnsi="Times New Roman" w:cs="Times New Roman"/>
          <w:szCs w:val="22"/>
          <w:lang w:val="fr-CA"/>
        </w:rPr>
        <w:t>Reçus de paiement</w:t>
      </w:r>
    </w:p>
    <w:p w14:paraId="33AAD2FB" w14:textId="77777777" w:rsidR="006B5227" w:rsidRPr="0095088B" w:rsidRDefault="006B5227" w:rsidP="006B5227">
      <w:pPr>
        <w:pStyle w:val="para2"/>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D4210E" w:rsidRPr="0095088B">
        <w:rPr>
          <w:rFonts w:ascii="Times New Roman" w:hAnsi="Times New Roman" w:cs="Times New Roman"/>
          <w:b/>
          <w:bCs/>
          <w:sz w:val="22"/>
          <w:szCs w:val="22"/>
          <w:lang w:val="fr-CA"/>
        </w:rPr>
        <w:t>11.</w:t>
      </w:r>
      <w:r w:rsidR="00D4210E" w:rsidRPr="0095088B">
        <w:rPr>
          <w:rFonts w:ascii="Times New Roman" w:hAnsi="Times New Roman" w:cs="Times New Roman"/>
          <w:sz w:val="22"/>
          <w:szCs w:val="22"/>
          <w:lang w:val="fr-CA"/>
        </w:rPr>
        <w:t>  </w:t>
      </w:r>
      <w:r w:rsidRPr="0095088B">
        <w:rPr>
          <w:rFonts w:ascii="Times New Roman" w:hAnsi="Times New Roman" w:cs="Times New Roman"/>
          <w:noProof/>
          <w:sz w:val="22"/>
          <w:szCs w:val="22"/>
          <w:lang w:val="fr-CA"/>
        </w:rPr>
        <w:t>L</w:t>
      </w:r>
      <w:r w:rsidRPr="0095088B">
        <w:rPr>
          <w:rFonts w:ascii="Times New Roman" w:hAnsi="Times New Roman" w:cs="Times New Roman"/>
          <w:sz w:val="22"/>
          <w:szCs w:val="22"/>
          <w:lang w:val="fr-CA"/>
        </w:rPr>
        <w:t>’administrateur fiscal délivre un reçu à l’exploitant de forage sur réception de tout paiement de taxes.</w:t>
      </w:r>
    </w:p>
    <w:p w14:paraId="3B6CC2F9" w14:textId="77777777" w:rsidR="009417F5" w:rsidRPr="0095088B" w:rsidRDefault="002C25E3"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Remboursement de taxes</w:t>
      </w:r>
      <w:r w:rsidR="009417F5" w:rsidRPr="0095088B">
        <w:rPr>
          <w:rFonts w:ascii="Times New Roman" w:hAnsi="Times New Roman" w:cs="Times New Roman"/>
          <w:noProof/>
          <w:sz w:val="22"/>
          <w:szCs w:val="22"/>
          <w:lang w:val="fr-CA"/>
        </w:rPr>
        <w:t xml:space="preserve"> </w:t>
      </w:r>
    </w:p>
    <w:p w14:paraId="5680917D" w14:textId="77777777" w:rsidR="009417F5" w:rsidRPr="0095088B" w:rsidRDefault="000464FC" w:rsidP="009417F5">
      <w:pPr>
        <w:pStyle w:val="para2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9417F5" w:rsidRPr="0095088B">
        <w:rPr>
          <w:rFonts w:ascii="Times New Roman" w:hAnsi="Times New Roman" w:cs="Times New Roman"/>
          <w:b/>
          <w:noProof/>
          <w:sz w:val="22"/>
          <w:szCs w:val="22"/>
          <w:lang w:val="fr-CA"/>
        </w:rPr>
        <w:t>1</w:t>
      </w:r>
      <w:r w:rsidR="00D4210E" w:rsidRPr="0095088B">
        <w:rPr>
          <w:rFonts w:ascii="Times New Roman" w:hAnsi="Times New Roman" w:cs="Times New Roman"/>
          <w:b/>
          <w:noProof/>
          <w:sz w:val="22"/>
          <w:szCs w:val="22"/>
          <w:lang w:val="fr-CA"/>
        </w:rPr>
        <w:t>2</w:t>
      </w:r>
      <w:r w:rsidR="009417F5" w:rsidRPr="0095088B">
        <w:rPr>
          <w:rFonts w:ascii="Times New Roman" w:hAnsi="Times New Roman" w:cs="Times New Roman"/>
          <w:b/>
          <w:noProof/>
          <w:sz w:val="22"/>
          <w:szCs w:val="22"/>
          <w:lang w:val="fr-CA"/>
        </w:rPr>
        <w:t>.</w:t>
      </w:r>
      <w:r w:rsidR="009417F5" w:rsidRPr="0095088B">
        <w:rPr>
          <w:rFonts w:ascii="Times New Roman" w:hAnsi="Times New Roman" w:cs="Times New Roman"/>
          <w:noProof/>
          <w:sz w:val="22"/>
          <w:szCs w:val="22"/>
          <w:lang w:val="fr-CA"/>
        </w:rPr>
        <w:t>(1</w:t>
      </w:r>
      <w:bookmarkStart w:id="2" w:name="section21"/>
      <w:r w:rsidR="009417F5" w:rsidRPr="0095088B">
        <w:rPr>
          <w:rFonts w:ascii="Times New Roman" w:hAnsi="Times New Roman" w:cs="Times New Roman"/>
          <w:noProof/>
          <w:sz w:val="22"/>
          <w:szCs w:val="22"/>
          <w:lang w:val="fr-CA"/>
        </w:rPr>
        <w:t>)</w:t>
      </w:r>
      <w:r w:rsidR="009417F5" w:rsidRPr="0095088B">
        <w:rPr>
          <w:rFonts w:ascii="Times New Roman" w:hAnsi="Times New Roman" w:cs="Times New Roman"/>
          <w:noProof/>
          <w:sz w:val="22"/>
          <w:szCs w:val="22"/>
          <w:lang w:val="fr-CA"/>
        </w:rPr>
        <w:tab/>
      </w:r>
      <w:r w:rsidR="006E6A60" w:rsidRPr="0095088B">
        <w:rPr>
          <w:rFonts w:ascii="Times New Roman" w:hAnsi="Times New Roman" w:cs="Times New Roman"/>
          <w:sz w:val="22"/>
          <w:szCs w:val="22"/>
          <w:lang w:val="fr-CA"/>
        </w:rPr>
        <w:t>Lorsqu</w:t>
      </w:r>
      <w:r w:rsidR="008E7258" w:rsidRPr="0095088B">
        <w:rPr>
          <w:rFonts w:ascii="Times New Roman" w:hAnsi="Times New Roman" w:cs="Times New Roman"/>
          <w:sz w:val="22"/>
          <w:szCs w:val="22"/>
          <w:lang w:val="fr-CA"/>
        </w:rPr>
        <w:t>’</w:t>
      </w:r>
      <w:r w:rsidR="006E6A60" w:rsidRPr="0095088B">
        <w:rPr>
          <w:rFonts w:ascii="Times New Roman" w:hAnsi="Times New Roman" w:cs="Times New Roman"/>
          <w:sz w:val="22"/>
          <w:szCs w:val="22"/>
          <w:lang w:val="fr-CA"/>
        </w:rPr>
        <w:t xml:space="preserve">un montant </w:t>
      </w:r>
      <w:r w:rsidR="009F4F04" w:rsidRPr="0095088B">
        <w:rPr>
          <w:rFonts w:ascii="Times New Roman" w:hAnsi="Times New Roman" w:cs="Times New Roman"/>
          <w:sz w:val="22"/>
          <w:szCs w:val="22"/>
          <w:lang w:val="fr-CA"/>
        </w:rPr>
        <w:t xml:space="preserve">trop élevé </w:t>
      </w:r>
      <w:r w:rsidR="006E6A60" w:rsidRPr="0095088B">
        <w:rPr>
          <w:rFonts w:ascii="Times New Roman" w:hAnsi="Times New Roman" w:cs="Times New Roman"/>
          <w:sz w:val="22"/>
          <w:szCs w:val="22"/>
          <w:lang w:val="fr-CA"/>
        </w:rPr>
        <w:t xml:space="preserve">de taxes a été imposé à </w:t>
      </w:r>
      <w:r w:rsidR="000B280D" w:rsidRPr="0095088B">
        <w:rPr>
          <w:rFonts w:ascii="Times New Roman" w:hAnsi="Times New Roman" w:cs="Times New Roman"/>
          <w:sz w:val="22"/>
          <w:szCs w:val="22"/>
          <w:lang w:val="fr-CA"/>
        </w:rPr>
        <w:t xml:space="preserve">un </w:t>
      </w:r>
      <w:r w:rsidR="006E6A60" w:rsidRPr="0095088B">
        <w:rPr>
          <w:rFonts w:ascii="Times New Roman" w:hAnsi="Times New Roman" w:cs="Times New Roman"/>
          <w:sz w:val="22"/>
          <w:szCs w:val="22"/>
          <w:lang w:val="fr-CA"/>
        </w:rPr>
        <w:t>exploitant</w:t>
      </w:r>
      <w:r w:rsidR="00D4210E" w:rsidRPr="0095088B">
        <w:rPr>
          <w:rFonts w:ascii="Times New Roman" w:hAnsi="Times New Roman" w:cs="Times New Roman"/>
          <w:sz w:val="22"/>
          <w:szCs w:val="22"/>
          <w:lang w:val="fr-CA"/>
        </w:rPr>
        <w:t xml:space="preserve"> de forage</w:t>
      </w:r>
      <w:r w:rsidR="006E6A60" w:rsidRPr="0095088B">
        <w:rPr>
          <w:rFonts w:ascii="Times New Roman" w:hAnsi="Times New Roman" w:cs="Times New Roman"/>
          <w:sz w:val="22"/>
          <w:szCs w:val="22"/>
          <w:lang w:val="fr-CA"/>
        </w:rPr>
        <w:t>, l</w:t>
      </w:r>
      <w:r w:rsidR="008E7258" w:rsidRPr="0095088B">
        <w:rPr>
          <w:rFonts w:ascii="Times New Roman" w:hAnsi="Times New Roman" w:cs="Times New Roman"/>
          <w:sz w:val="22"/>
          <w:szCs w:val="22"/>
          <w:lang w:val="fr-CA"/>
        </w:rPr>
        <w:t>’</w:t>
      </w:r>
      <w:r w:rsidR="006E6A60" w:rsidRPr="0095088B">
        <w:rPr>
          <w:rFonts w:ascii="Times New Roman" w:hAnsi="Times New Roman" w:cs="Times New Roman"/>
          <w:sz w:val="22"/>
          <w:szCs w:val="22"/>
          <w:lang w:val="fr-CA"/>
        </w:rPr>
        <w:t>administrateur fiscal lui rembourse le</w:t>
      </w:r>
      <w:r w:rsidR="00D4210E" w:rsidRPr="0095088B">
        <w:rPr>
          <w:rFonts w:ascii="Times New Roman" w:hAnsi="Times New Roman" w:cs="Times New Roman"/>
          <w:sz w:val="22"/>
          <w:szCs w:val="22"/>
          <w:lang w:val="fr-CA"/>
        </w:rPr>
        <w:t xml:space="preserve"> trop-payé</w:t>
      </w:r>
      <w:r w:rsidR="008B756E" w:rsidRPr="0095088B">
        <w:rPr>
          <w:rFonts w:ascii="Times New Roman" w:hAnsi="Times New Roman" w:cs="Times New Roman"/>
          <w:sz w:val="22"/>
          <w:szCs w:val="22"/>
          <w:lang w:val="fr-CA"/>
        </w:rPr>
        <w:t xml:space="preserve"> de taxes</w:t>
      </w:r>
      <w:r w:rsidR="006E6A60" w:rsidRPr="0095088B">
        <w:rPr>
          <w:rFonts w:ascii="Times New Roman" w:hAnsi="Times New Roman" w:cs="Times New Roman"/>
          <w:sz w:val="22"/>
          <w:szCs w:val="22"/>
          <w:lang w:val="fr-CA"/>
        </w:rPr>
        <w:t>.</w:t>
      </w:r>
      <w:r w:rsidR="008E7258" w:rsidRPr="0095088B">
        <w:rPr>
          <w:rFonts w:ascii="Times New Roman" w:hAnsi="Times New Roman" w:cs="Times New Roman"/>
          <w:sz w:val="22"/>
          <w:szCs w:val="22"/>
          <w:lang w:val="fr-CA"/>
        </w:rPr>
        <w:t xml:space="preserve"> </w:t>
      </w:r>
    </w:p>
    <w:p w14:paraId="1D5A49BF"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 </w:t>
      </w:r>
      <w:r w:rsidRPr="0095088B">
        <w:rPr>
          <w:rFonts w:ascii="Times New Roman" w:hAnsi="Times New Roman" w:cs="Times New Roman"/>
          <w:noProof/>
          <w:sz w:val="22"/>
          <w:szCs w:val="22"/>
          <w:lang w:val="fr-CA"/>
        </w:rPr>
        <w:tab/>
      </w:r>
      <w:r w:rsidR="008E7258" w:rsidRPr="0095088B">
        <w:rPr>
          <w:rFonts w:ascii="Times New Roman" w:hAnsi="Times New Roman" w:cs="Times New Roman"/>
          <w:noProof/>
          <w:sz w:val="22"/>
          <w:szCs w:val="22"/>
          <w:lang w:val="fr-CA"/>
        </w:rPr>
        <w:t>À titre d’</w:t>
      </w:r>
      <w:r w:rsidRPr="0095088B">
        <w:rPr>
          <w:rFonts w:ascii="Times New Roman" w:hAnsi="Times New Roman" w:cs="Times New Roman"/>
          <w:noProof/>
          <w:sz w:val="22"/>
          <w:szCs w:val="22"/>
          <w:lang w:val="fr-CA"/>
        </w:rPr>
        <w:t>exception</w:t>
      </w:r>
      <w:r w:rsidR="008E7258" w:rsidRPr="0095088B">
        <w:rPr>
          <w:rFonts w:ascii="Times New Roman" w:hAnsi="Times New Roman" w:cs="Times New Roman"/>
          <w:noProof/>
          <w:sz w:val="22"/>
          <w:szCs w:val="22"/>
          <w:lang w:val="fr-CA"/>
        </w:rPr>
        <w:t xml:space="preserve"> au paragraphe (1), si d’autres taxes sur </w:t>
      </w:r>
      <w:r w:rsidR="00D4210E" w:rsidRPr="0095088B">
        <w:rPr>
          <w:rFonts w:ascii="Times New Roman" w:hAnsi="Times New Roman" w:cs="Times New Roman"/>
          <w:sz w:val="22"/>
          <w:szCs w:val="22"/>
          <w:lang w:val="fr-CA"/>
        </w:rPr>
        <w:t xml:space="preserve">le forage de puits </w:t>
      </w:r>
      <w:r w:rsidR="00E52081" w:rsidRPr="0095088B">
        <w:rPr>
          <w:rFonts w:ascii="Times New Roman" w:hAnsi="Times New Roman" w:cs="Times New Roman"/>
          <w:noProof/>
          <w:sz w:val="22"/>
          <w:szCs w:val="22"/>
          <w:lang w:val="fr-CA"/>
        </w:rPr>
        <w:t>payables</w:t>
      </w:r>
      <w:r w:rsidR="00805EEC" w:rsidRPr="0095088B">
        <w:rPr>
          <w:rFonts w:ascii="Times New Roman" w:hAnsi="Times New Roman" w:cs="Times New Roman"/>
          <w:noProof/>
          <w:sz w:val="22"/>
          <w:szCs w:val="22"/>
          <w:lang w:val="fr-CA"/>
        </w:rPr>
        <w:t xml:space="preserve"> par</w:t>
      </w:r>
      <w:r w:rsidR="008E7258" w:rsidRPr="0095088B">
        <w:rPr>
          <w:rFonts w:ascii="Times New Roman" w:hAnsi="Times New Roman" w:cs="Times New Roman"/>
          <w:noProof/>
          <w:sz w:val="22"/>
          <w:szCs w:val="22"/>
          <w:lang w:val="fr-CA"/>
        </w:rPr>
        <w:t xml:space="preserve"> l’exploitant</w:t>
      </w:r>
      <w:r w:rsidR="00D4210E" w:rsidRPr="0095088B">
        <w:rPr>
          <w:rFonts w:ascii="Times New Roman" w:hAnsi="Times New Roman" w:cs="Times New Roman"/>
          <w:noProof/>
          <w:sz w:val="22"/>
          <w:szCs w:val="22"/>
          <w:lang w:val="fr-CA"/>
        </w:rPr>
        <w:t xml:space="preserve"> de forage</w:t>
      </w:r>
      <w:r w:rsidR="008E7258" w:rsidRPr="0095088B">
        <w:rPr>
          <w:rFonts w:ascii="Times New Roman" w:hAnsi="Times New Roman" w:cs="Times New Roman"/>
          <w:noProof/>
          <w:sz w:val="22"/>
          <w:szCs w:val="22"/>
          <w:lang w:val="fr-CA"/>
        </w:rPr>
        <w:t xml:space="preserve"> </w:t>
      </w:r>
      <w:r w:rsidR="008B756E" w:rsidRPr="0095088B">
        <w:rPr>
          <w:rFonts w:ascii="Times New Roman" w:hAnsi="Times New Roman" w:cs="Times New Roman"/>
          <w:noProof/>
          <w:sz w:val="22"/>
          <w:szCs w:val="22"/>
          <w:lang w:val="fr-CA"/>
        </w:rPr>
        <w:t xml:space="preserve">sont dues </w:t>
      </w:r>
      <w:r w:rsidR="00805EEC" w:rsidRPr="0095088B">
        <w:rPr>
          <w:rFonts w:ascii="Times New Roman" w:hAnsi="Times New Roman" w:cs="Times New Roman"/>
          <w:noProof/>
          <w:sz w:val="22"/>
          <w:szCs w:val="22"/>
          <w:lang w:val="fr-CA"/>
        </w:rPr>
        <w:t>ou devien</w:t>
      </w:r>
      <w:r w:rsidR="00E4361A" w:rsidRPr="0095088B">
        <w:rPr>
          <w:rFonts w:ascii="Times New Roman" w:hAnsi="Times New Roman" w:cs="Times New Roman"/>
          <w:noProof/>
          <w:sz w:val="22"/>
          <w:szCs w:val="22"/>
          <w:lang w:val="fr-CA"/>
        </w:rPr>
        <w:t>nent exigibles</w:t>
      </w:r>
      <w:r w:rsidRPr="0095088B">
        <w:rPr>
          <w:rFonts w:ascii="Times New Roman" w:hAnsi="Times New Roman" w:cs="Times New Roman"/>
          <w:noProof/>
          <w:sz w:val="22"/>
          <w:szCs w:val="22"/>
          <w:lang w:val="fr-CA"/>
        </w:rPr>
        <w:t>,</w:t>
      </w:r>
      <w:r w:rsidR="008E7258" w:rsidRPr="0095088B">
        <w:rPr>
          <w:rFonts w:ascii="Times New Roman" w:hAnsi="Times New Roman" w:cs="Times New Roman"/>
          <w:noProof/>
          <w:sz w:val="22"/>
          <w:szCs w:val="22"/>
          <w:lang w:val="fr-CA"/>
        </w:rPr>
        <w:t xml:space="preserve"> l’administrateur fiscal peut appliquer le trop-payé</w:t>
      </w:r>
      <w:r w:rsidR="008E7258" w:rsidRPr="0095088B">
        <w:rPr>
          <w:rFonts w:ascii="Times New Roman" w:hAnsi="Times New Roman" w:cs="Times New Roman"/>
          <w:sz w:val="22"/>
          <w:szCs w:val="22"/>
          <w:lang w:val="fr-CA"/>
        </w:rPr>
        <w:t xml:space="preserve"> à ces taxes, pourvu qu’il en donne avis à </w:t>
      </w:r>
      <w:r w:rsidR="00D4210E" w:rsidRPr="0095088B">
        <w:rPr>
          <w:rFonts w:ascii="Times New Roman" w:hAnsi="Times New Roman" w:cs="Times New Roman"/>
          <w:sz w:val="22"/>
          <w:szCs w:val="22"/>
          <w:lang w:val="fr-CA"/>
        </w:rPr>
        <w:t>ce</w:t>
      </w:r>
      <w:r w:rsidR="00E52081" w:rsidRPr="0095088B">
        <w:rPr>
          <w:rFonts w:ascii="Times New Roman" w:hAnsi="Times New Roman" w:cs="Times New Roman"/>
          <w:sz w:val="22"/>
          <w:szCs w:val="22"/>
          <w:lang w:val="fr-CA"/>
        </w:rPr>
        <w:t>lui-ci</w:t>
      </w:r>
      <w:r w:rsidR="008E7258" w:rsidRPr="0095088B">
        <w:rPr>
          <w:rFonts w:ascii="Times New Roman" w:hAnsi="Times New Roman" w:cs="Times New Roman"/>
          <w:sz w:val="22"/>
          <w:szCs w:val="22"/>
          <w:lang w:val="fr-CA"/>
        </w:rPr>
        <w:t>.</w:t>
      </w:r>
    </w:p>
    <w:p w14:paraId="2BCBD5FE"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t>(3) </w:t>
      </w:r>
      <w:r w:rsidRPr="0095088B">
        <w:rPr>
          <w:rFonts w:ascii="Times New Roman" w:hAnsi="Times New Roman" w:cs="Times New Roman"/>
          <w:noProof/>
          <w:sz w:val="22"/>
          <w:szCs w:val="22"/>
          <w:lang w:val="fr-CA"/>
        </w:rPr>
        <w:tab/>
      </w:r>
      <w:r w:rsidR="008E7258" w:rsidRPr="0095088B">
        <w:rPr>
          <w:rFonts w:ascii="Times New Roman" w:hAnsi="Times New Roman" w:cs="Times New Roman"/>
          <w:sz w:val="22"/>
          <w:szCs w:val="22"/>
          <w:lang w:val="fr-CA"/>
        </w:rPr>
        <w:t>Lorsqu’une personne a droit à un remboursement de taxes au titre de la présente loi, l’administrateur fiscal lui paie des intérêts de la façon suivante :</w:t>
      </w:r>
    </w:p>
    <w:p w14:paraId="45DD2E31"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w:t>
      </w:r>
      <w:r w:rsidRPr="0095088B">
        <w:rPr>
          <w:rFonts w:ascii="Times New Roman" w:hAnsi="Times New Roman" w:cs="Times New Roman"/>
          <w:noProof/>
          <w:sz w:val="22"/>
          <w:szCs w:val="22"/>
          <w:lang w:val="fr-CA"/>
        </w:rPr>
        <w:tab/>
      </w:r>
      <w:r w:rsidR="008E7258" w:rsidRPr="0095088B">
        <w:rPr>
          <w:rFonts w:ascii="Times New Roman" w:hAnsi="Times New Roman" w:cs="Times New Roman"/>
          <w:sz w:val="22"/>
          <w:szCs w:val="22"/>
          <w:lang w:val="fr-CA"/>
        </w:rPr>
        <w:t>l’intérêt commence à courir à la date à laquelle les taxes ont initialement été payées à la Première Nation;</w:t>
      </w:r>
      <w:r w:rsidRPr="0095088B">
        <w:rPr>
          <w:rFonts w:ascii="Times New Roman" w:hAnsi="Times New Roman" w:cs="Times New Roman"/>
          <w:noProof/>
          <w:sz w:val="22"/>
          <w:szCs w:val="22"/>
          <w:lang w:val="fr-CA"/>
        </w:rPr>
        <w:t xml:space="preserve"> </w:t>
      </w:r>
    </w:p>
    <w:p w14:paraId="5141DB20"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b)</w:t>
      </w:r>
      <w:r w:rsidRPr="0095088B">
        <w:rPr>
          <w:rFonts w:ascii="Times New Roman" w:hAnsi="Times New Roman" w:cs="Times New Roman"/>
          <w:noProof/>
          <w:sz w:val="22"/>
          <w:szCs w:val="22"/>
          <w:lang w:val="fr-CA"/>
        </w:rPr>
        <w:tab/>
      </w:r>
      <w:r w:rsidR="008E7258" w:rsidRPr="0095088B">
        <w:rPr>
          <w:rFonts w:ascii="Times New Roman" w:hAnsi="Times New Roman" w:cs="Times New Roman"/>
          <w:sz w:val="22"/>
          <w:szCs w:val="22"/>
          <w:lang w:val="fr-CA"/>
        </w:rPr>
        <w:t>le taux d’intérêt applicable à chaque période successive de trois (3) mois, commençant le 1</w:t>
      </w:r>
      <w:r w:rsidR="008E7258" w:rsidRPr="0095088B">
        <w:rPr>
          <w:rFonts w:ascii="Times New Roman" w:hAnsi="Times New Roman" w:cs="Times New Roman"/>
          <w:sz w:val="22"/>
          <w:szCs w:val="22"/>
          <w:vertAlign w:val="superscript"/>
          <w:lang w:val="fr-CA"/>
        </w:rPr>
        <w:t>er</w:t>
      </w:r>
      <w:r w:rsidR="008E7258" w:rsidRPr="0095088B">
        <w:rPr>
          <w:rFonts w:ascii="Times New Roman" w:hAnsi="Times New Roman" w:cs="Times New Roman"/>
          <w:sz w:val="22"/>
          <w:szCs w:val="22"/>
          <w:lang w:val="fr-CA"/>
        </w:rPr>
        <w:t xml:space="preserve"> janvier, le 1</w:t>
      </w:r>
      <w:r w:rsidR="008E7258" w:rsidRPr="0095088B">
        <w:rPr>
          <w:rFonts w:ascii="Times New Roman" w:hAnsi="Times New Roman" w:cs="Times New Roman"/>
          <w:sz w:val="22"/>
          <w:szCs w:val="22"/>
          <w:vertAlign w:val="superscript"/>
          <w:lang w:val="fr-CA"/>
        </w:rPr>
        <w:t>er</w:t>
      </w:r>
      <w:r w:rsidR="008E7258" w:rsidRPr="0095088B">
        <w:rPr>
          <w:rFonts w:ascii="Times New Roman" w:hAnsi="Times New Roman" w:cs="Times New Roman"/>
          <w:sz w:val="22"/>
          <w:szCs w:val="22"/>
          <w:lang w:val="fr-CA"/>
        </w:rPr>
        <w:t xml:space="preserve"> avril, le 1</w:t>
      </w:r>
      <w:r w:rsidR="008E7258" w:rsidRPr="0095088B">
        <w:rPr>
          <w:rFonts w:ascii="Times New Roman" w:hAnsi="Times New Roman" w:cs="Times New Roman"/>
          <w:sz w:val="22"/>
          <w:szCs w:val="22"/>
          <w:vertAlign w:val="superscript"/>
          <w:lang w:val="fr-CA"/>
        </w:rPr>
        <w:t>er</w:t>
      </w:r>
      <w:r w:rsidR="008E7258" w:rsidRPr="0095088B">
        <w:rPr>
          <w:rFonts w:ascii="Times New Roman" w:hAnsi="Times New Roman" w:cs="Times New Roman"/>
          <w:sz w:val="22"/>
          <w:szCs w:val="22"/>
          <w:lang w:val="fr-CA"/>
        </w:rPr>
        <w:t xml:space="preserve"> juillet et le 1</w:t>
      </w:r>
      <w:r w:rsidR="008E7258" w:rsidRPr="0095088B">
        <w:rPr>
          <w:rFonts w:ascii="Times New Roman" w:hAnsi="Times New Roman" w:cs="Times New Roman"/>
          <w:sz w:val="22"/>
          <w:szCs w:val="22"/>
          <w:vertAlign w:val="superscript"/>
          <w:lang w:val="fr-CA"/>
        </w:rPr>
        <w:t>er</w:t>
      </w:r>
      <w:r w:rsidR="008E7258" w:rsidRPr="0095088B">
        <w:rPr>
          <w:rFonts w:ascii="Times New Roman" w:hAnsi="Times New Roman" w:cs="Times New Roman"/>
          <w:sz w:val="22"/>
          <w:szCs w:val="22"/>
          <w:lang w:val="fr-CA"/>
        </w:rPr>
        <w:t xml:space="preserve"> octobre de chaque année, est le taux inférieur de deux pour cent (2 %) au taux préférentiel de la banque principale de la Première Nation en vigueur le </w:t>
      </w:r>
      <w:r w:rsidR="00CC55D8" w:rsidRPr="0095088B">
        <w:rPr>
          <w:rFonts w:ascii="Times New Roman" w:hAnsi="Times New Roman" w:cs="Times New Roman"/>
          <w:sz w:val="22"/>
          <w:szCs w:val="22"/>
          <w:lang w:val="fr-CA"/>
        </w:rPr>
        <w:t>15</w:t>
      </w:r>
      <w:r w:rsidR="00CC55D8" w:rsidRPr="0095088B">
        <w:rPr>
          <w:rFonts w:ascii="Times New Roman" w:hAnsi="Times New Roman" w:cs="Times New Roman"/>
          <w:sz w:val="22"/>
          <w:szCs w:val="22"/>
          <w:vertAlign w:val="superscript"/>
          <w:lang w:val="fr-CA"/>
        </w:rPr>
        <w:t>e</w:t>
      </w:r>
      <w:r w:rsidR="00CC55D8" w:rsidRPr="0095088B">
        <w:rPr>
          <w:rFonts w:ascii="Times New Roman" w:hAnsi="Times New Roman" w:cs="Times New Roman"/>
          <w:sz w:val="22"/>
          <w:szCs w:val="22"/>
          <w:lang w:val="fr-CA"/>
        </w:rPr>
        <w:t xml:space="preserve"> j</w:t>
      </w:r>
      <w:r w:rsidR="008E7258" w:rsidRPr="0095088B">
        <w:rPr>
          <w:rFonts w:ascii="Times New Roman" w:hAnsi="Times New Roman" w:cs="Times New Roman"/>
          <w:sz w:val="22"/>
          <w:szCs w:val="22"/>
          <w:lang w:val="fr-CA"/>
        </w:rPr>
        <w:t>our du mois précédant la période de trois mois</w:t>
      </w:r>
      <w:r w:rsidRPr="0095088B">
        <w:rPr>
          <w:rFonts w:ascii="Times New Roman" w:hAnsi="Times New Roman" w:cs="Times New Roman"/>
          <w:noProof/>
          <w:sz w:val="22"/>
          <w:szCs w:val="22"/>
          <w:lang w:val="fr-CA"/>
        </w:rPr>
        <w:t>;</w:t>
      </w:r>
    </w:p>
    <w:p w14:paraId="668045D8"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c)</w:t>
      </w:r>
      <w:r w:rsidRPr="0095088B">
        <w:rPr>
          <w:rFonts w:ascii="Times New Roman" w:hAnsi="Times New Roman" w:cs="Times New Roman"/>
          <w:noProof/>
          <w:sz w:val="22"/>
          <w:szCs w:val="22"/>
          <w:lang w:val="fr-CA"/>
        </w:rPr>
        <w:tab/>
      </w:r>
      <w:r w:rsidR="008E7258" w:rsidRPr="0095088B">
        <w:rPr>
          <w:rFonts w:ascii="Times New Roman" w:hAnsi="Times New Roman" w:cs="Times New Roman"/>
          <w:sz w:val="22"/>
          <w:szCs w:val="22"/>
          <w:lang w:val="fr-CA"/>
        </w:rPr>
        <w:t>l’intérêt n’est pas composé;</w:t>
      </w:r>
    </w:p>
    <w:p w14:paraId="62046CE6"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d)</w:t>
      </w:r>
      <w:r w:rsidRPr="0095088B">
        <w:rPr>
          <w:rFonts w:ascii="Times New Roman" w:hAnsi="Times New Roman" w:cs="Times New Roman"/>
          <w:noProof/>
          <w:sz w:val="22"/>
          <w:szCs w:val="22"/>
          <w:lang w:val="fr-CA"/>
        </w:rPr>
        <w:tab/>
      </w:r>
      <w:r w:rsidR="008E7258" w:rsidRPr="0095088B">
        <w:rPr>
          <w:rFonts w:ascii="Times New Roman" w:hAnsi="Times New Roman" w:cs="Times New Roman"/>
          <w:sz w:val="22"/>
          <w:szCs w:val="22"/>
          <w:lang w:val="fr-CA"/>
        </w:rPr>
        <w:t>l’intérêt cesse de courir le jour où le paiement de la somme due est remis ou envoyé par la poste au destinataire ou est effectivement versé</w:t>
      </w:r>
      <w:r w:rsidRPr="0095088B">
        <w:rPr>
          <w:rFonts w:ascii="Times New Roman" w:hAnsi="Times New Roman" w:cs="Times New Roman"/>
          <w:noProof/>
          <w:sz w:val="22"/>
          <w:szCs w:val="22"/>
          <w:lang w:val="fr-CA"/>
        </w:rPr>
        <w:t>.</w:t>
      </w:r>
    </w:p>
    <w:p w14:paraId="5ED28FF1" w14:textId="77777777" w:rsidR="006B5227" w:rsidRPr="0095088B" w:rsidRDefault="006B5227" w:rsidP="006B5227">
      <w:pPr>
        <w:pStyle w:val="h1"/>
        <w:rPr>
          <w:rFonts w:ascii="Times New Roman" w:hAnsi="Times New Roman" w:cs="Times New Roman"/>
          <w:sz w:val="22"/>
          <w:szCs w:val="22"/>
          <w:lang w:val="fr-CA"/>
        </w:rPr>
      </w:pPr>
      <w:bookmarkStart w:id="3" w:name="_Ref9346579"/>
      <w:bookmarkEnd w:id="2"/>
      <w:proofErr w:type="gramStart"/>
      <w:r w:rsidRPr="0095088B">
        <w:rPr>
          <w:rFonts w:ascii="Times New Roman" w:hAnsi="Times New Roman" w:cs="Times New Roman"/>
          <w:sz w:val="22"/>
          <w:szCs w:val="22"/>
          <w:lang w:val="fr-CA"/>
        </w:rPr>
        <w:t>PARTIE VI</w:t>
      </w:r>
      <w:proofErr w:type="gramEnd"/>
    </w:p>
    <w:p w14:paraId="4EE8E8F7" w14:textId="77777777" w:rsidR="006B5227" w:rsidRPr="0095088B" w:rsidRDefault="006B5227" w:rsidP="006B5227">
      <w:pPr>
        <w:pStyle w:val="h2"/>
        <w:rPr>
          <w:rFonts w:ascii="Times New Roman" w:hAnsi="Times New Roman" w:cs="Times New Roman"/>
          <w:color w:val="auto"/>
          <w:sz w:val="22"/>
          <w:szCs w:val="22"/>
          <w:lang w:val="fr-CA"/>
        </w:rPr>
      </w:pPr>
      <w:r w:rsidRPr="0095088B">
        <w:rPr>
          <w:rFonts w:ascii="Times New Roman" w:hAnsi="Times New Roman" w:cs="Times New Roman"/>
          <w:color w:val="auto"/>
          <w:sz w:val="22"/>
          <w:szCs w:val="22"/>
          <w:lang w:val="fr-CA"/>
        </w:rPr>
        <w:t>DOSSIERS</w:t>
      </w:r>
      <w:r w:rsidRPr="0095088B">
        <w:rPr>
          <w:rFonts w:ascii="Times New Roman" w:hAnsi="Times New Roman" w:cs="Times New Roman"/>
          <w:sz w:val="22"/>
          <w:szCs w:val="22"/>
          <w:lang w:val="fr-CA"/>
        </w:rPr>
        <w:t>, REnseignements et inspections</w:t>
      </w:r>
    </w:p>
    <w:p w14:paraId="583E3275" w14:textId="77777777" w:rsidR="006B5227" w:rsidRPr="0095088B" w:rsidRDefault="006B5227" w:rsidP="006B5227">
      <w:pPr>
        <w:pStyle w:val="H30"/>
        <w:rPr>
          <w:rFonts w:ascii="Times New Roman" w:hAnsi="Times New Roman" w:cs="Times New Roman"/>
          <w:szCs w:val="22"/>
          <w:lang w:val="fr-CA"/>
        </w:rPr>
      </w:pPr>
      <w:r w:rsidRPr="0095088B">
        <w:rPr>
          <w:rFonts w:ascii="Times New Roman" w:hAnsi="Times New Roman" w:cs="Times New Roman"/>
          <w:szCs w:val="22"/>
          <w:lang w:val="fr-CA"/>
        </w:rPr>
        <w:t>Dossier</w:t>
      </w:r>
      <w:r w:rsidR="004F3512" w:rsidRPr="0095088B">
        <w:rPr>
          <w:rFonts w:ascii="Times New Roman" w:hAnsi="Times New Roman" w:cs="Times New Roman"/>
          <w:szCs w:val="22"/>
          <w:lang w:val="fr-CA"/>
        </w:rPr>
        <w:t xml:space="preserve">s sur les taxes </w:t>
      </w:r>
    </w:p>
    <w:p w14:paraId="65228D77" w14:textId="77777777" w:rsidR="006B5227" w:rsidRPr="0095088B" w:rsidRDefault="006B5227" w:rsidP="006B5227">
      <w:pPr>
        <w:pStyle w:val="Laws-paraindent"/>
        <w:rPr>
          <w:rFonts w:ascii="Times New Roman" w:hAnsi="Times New Roman" w:cs="Times New Roman"/>
          <w:szCs w:val="22"/>
          <w:lang w:val="fr-CA"/>
        </w:rPr>
      </w:pPr>
      <w:r w:rsidRPr="0095088B">
        <w:rPr>
          <w:rFonts w:ascii="Times New Roman" w:hAnsi="Times New Roman" w:cs="Times New Roman"/>
          <w:b/>
          <w:szCs w:val="22"/>
        </w:rPr>
        <w:t>13.</w:t>
      </w:r>
      <w:r w:rsidRPr="0095088B">
        <w:rPr>
          <w:rFonts w:ascii="Times New Roman" w:hAnsi="Times New Roman" w:cs="Times New Roman"/>
          <w:szCs w:val="22"/>
        </w:rPr>
        <w:t>  </w:t>
      </w:r>
      <w:proofErr w:type="spellStart"/>
      <w:r w:rsidRPr="0095088B">
        <w:rPr>
          <w:rFonts w:ascii="Times New Roman" w:hAnsi="Times New Roman" w:cs="Times New Roman"/>
          <w:szCs w:val="22"/>
        </w:rPr>
        <w:t>L’</w:t>
      </w:r>
      <w:r w:rsidRPr="0095088B">
        <w:rPr>
          <w:rFonts w:ascii="Times New Roman" w:eastAsiaTheme="minorHAnsi" w:hAnsi="Times New Roman" w:cs="Times New Roman"/>
          <w:szCs w:val="22"/>
        </w:rPr>
        <w:t>administrateur</w:t>
      </w:r>
      <w:proofErr w:type="spellEnd"/>
      <w:r w:rsidRPr="0095088B">
        <w:rPr>
          <w:rFonts w:ascii="Times New Roman" w:eastAsiaTheme="minorHAnsi" w:hAnsi="Times New Roman" w:cs="Times New Roman"/>
          <w:szCs w:val="22"/>
        </w:rPr>
        <w:t xml:space="preserve"> </w:t>
      </w:r>
      <w:r w:rsidR="0040154C" w:rsidRPr="0095088B">
        <w:rPr>
          <w:rFonts w:ascii="Times New Roman" w:eastAsiaTheme="minorHAnsi" w:hAnsi="Times New Roman" w:cs="Times New Roman"/>
          <w:szCs w:val="22"/>
        </w:rPr>
        <w:t xml:space="preserve">fiscal </w:t>
      </w:r>
      <w:proofErr w:type="spellStart"/>
      <w:r w:rsidRPr="0095088B">
        <w:rPr>
          <w:rFonts w:ascii="Times New Roman" w:eastAsiaTheme="minorHAnsi" w:hAnsi="Times New Roman" w:cs="Times New Roman"/>
          <w:szCs w:val="22"/>
        </w:rPr>
        <w:t>tient</w:t>
      </w:r>
      <w:proofErr w:type="spellEnd"/>
      <w:r w:rsidRPr="0095088B">
        <w:rPr>
          <w:rFonts w:ascii="Times New Roman" w:eastAsiaTheme="minorHAnsi" w:hAnsi="Times New Roman" w:cs="Times New Roman"/>
          <w:szCs w:val="22"/>
        </w:rPr>
        <w:t xml:space="preserve">, </w:t>
      </w:r>
      <w:proofErr w:type="spellStart"/>
      <w:r w:rsidRPr="0095088B">
        <w:rPr>
          <w:rFonts w:ascii="Times New Roman" w:hAnsi="Times New Roman" w:cs="Times New Roman"/>
          <w:szCs w:val="22"/>
        </w:rPr>
        <w:t>relativement</w:t>
      </w:r>
      <w:proofErr w:type="spellEnd"/>
      <w:r w:rsidRPr="0095088B">
        <w:rPr>
          <w:rFonts w:ascii="Times New Roman" w:hAnsi="Times New Roman" w:cs="Times New Roman"/>
          <w:szCs w:val="22"/>
        </w:rPr>
        <w:t xml:space="preserve"> à </w:t>
      </w:r>
      <w:proofErr w:type="spellStart"/>
      <w:r w:rsidRPr="0095088B">
        <w:rPr>
          <w:rFonts w:ascii="Times New Roman" w:hAnsi="Times New Roman" w:cs="Times New Roman"/>
          <w:szCs w:val="22"/>
        </w:rPr>
        <w:t>l’application</w:t>
      </w:r>
      <w:proofErr w:type="spellEnd"/>
      <w:r w:rsidRPr="0095088B">
        <w:rPr>
          <w:rFonts w:ascii="Times New Roman" w:hAnsi="Times New Roman" w:cs="Times New Roman"/>
          <w:szCs w:val="22"/>
          <w:lang w:val="fr-CA"/>
        </w:rPr>
        <w:t xml:space="preserve"> de la présente loi, des dossiers sur ce qui suit :</w:t>
      </w:r>
    </w:p>
    <w:p w14:paraId="7999FBB3" w14:textId="77777777" w:rsidR="0040154C" w:rsidRPr="0095088B" w:rsidRDefault="006B5227" w:rsidP="0040154C">
      <w:pPr>
        <w:pStyle w:val="Laws-subsectiona"/>
        <w:rPr>
          <w:rFonts w:ascii="Times New Roman" w:hAnsi="Times New Roman" w:cs="Times New Roman"/>
          <w:szCs w:val="22"/>
          <w:lang w:val="fr-CA"/>
        </w:rPr>
      </w:pPr>
      <w:r w:rsidRPr="0095088B">
        <w:rPr>
          <w:rFonts w:ascii="Times New Roman" w:hAnsi="Times New Roman" w:cs="Times New Roman"/>
          <w:szCs w:val="22"/>
          <w:lang w:val="fr-CA"/>
        </w:rPr>
        <w:t>a)  </w:t>
      </w:r>
      <w:r w:rsidR="00EA0674" w:rsidRPr="0095088B">
        <w:rPr>
          <w:rFonts w:ascii="Times New Roman" w:hAnsi="Times New Roman" w:cs="Times New Roman"/>
          <w:szCs w:val="22"/>
          <w:lang w:val="fr-CA"/>
        </w:rPr>
        <w:t xml:space="preserve">toutes </w:t>
      </w:r>
      <w:r w:rsidRPr="0095088B">
        <w:rPr>
          <w:rFonts w:ascii="Times New Roman" w:hAnsi="Times New Roman" w:cs="Times New Roman"/>
          <w:szCs w:val="22"/>
          <w:lang w:val="fr-CA"/>
        </w:rPr>
        <w:t>les taxes prélevées;</w:t>
      </w:r>
    </w:p>
    <w:p w14:paraId="2359EA54" w14:textId="77777777" w:rsidR="0040154C" w:rsidRPr="0095088B" w:rsidRDefault="0040154C" w:rsidP="0040154C">
      <w:pPr>
        <w:pStyle w:val="Laws-subsectiona"/>
        <w:rPr>
          <w:rFonts w:ascii="Times New Roman" w:hAnsi="Times New Roman" w:cs="Times New Roman"/>
          <w:szCs w:val="22"/>
          <w:lang w:val="fr-CA"/>
        </w:rPr>
      </w:pPr>
      <w:r w:rsidRPr="0095088B">
        <w:rPr>
          <w:rFonts w:ascii="Times New Roman" w:hAnsi="Times New Roman" w:cs="Times New Roman"/>
          <w:szCs w:val="22"/>
          <w:lang w:val="fr-CA"/>
        </w:rPr>
        <w:t>b)  </w:t>
      </w:r>
      <w:r w:rsidR="00EA0674" w:rsidRPr="0095088B">
        <w:rPr>
          <w:rFonts w:ascii="Times New Roman" w:hAnsi="Times New Roman" w:cs="Times New Roman"/>
          <w:szCs w:val="22"/>
          <w:lang w:val="fr-CA"/>
        </w:rPr>
        <w:t xml:space="preserve">tous </w:t>
      </w:r>
      <w:r w:rsidRPr="0095088B">
        <w:rPr>
          <w:rFonts w:ascii="Times New Roman" w:hAnsi="Times New Roman" w:cs="Times New Roman"/>
          <w:szCs w:val="22"/>
          <w:lang w:val="fr-CA"/>
        </w:rPr>
        <w:t xml:space="preserve">les avis de taxe </w:t>
      </w:r>
      <w:r w:rsidR="004F3512" w:rsidRPr="0095088B">
        <w:rPr>
          <w:rFonts w:ascii="Times New Roman" w:hAnsi="Times New Roman" w:cs="Times New Roman"/>
          <w:szCs w:val="22"/>
          <w:lang w:val="fr-CA"/>
        </w:rPr>
        <w:t>délivrés</w:t>
      </w:r>
      <w:r w:rsidRPr="0095088B">
        <w:rPr>
          <w:rFonts w:ascii="Times New Roman" w:hAnsi="Times New Roman" w:cs="Times New Roman"/>
          <w:szCs w:val="22"/>
          <w:lang w:val="fr-CA"/>
        </w:rPr>
        <w:t xml:space="preserve">; </w:t>
      </w:r>
    </w:p>
    <w:p w14:paraId="4B7F6C5C" w14:textId="77777777" w:rsidR="0040154C" w:rsidRPr="0095088B" w:rsidRDefault="0040154C" w:rsidP="0040154C">
      <w:pPr>
        <w:pStyle w:val="Laws-subsectiona"/>
        <w:rPr>
          <w:rFonts w:ascii="Times New Roman" w:hAnsi="Times New Roman" w:cs="Times New Roman"/>
          <w:szCs w:val="22"/>
          <w:lang w:val="fr-CA"/>
        </w:rPr>
      </w:pPr>
      <w:r w:rsidRPr="0095088B">
        <w:rPr>
          <w:rFonts w:ascii="Times New Roman" w:hAnsi="Times New Roman" w:cs="Times New Roman"/>
          <w:szCs w:val="22"/>
          <w:lang w:val="fr-CA"/>
        </w:rPr>
        <w:t>c)  </w:t>
      </w:r>
      <w:r w:rsidR="00EA0674" w:rsidRPr="0095088B">
        <w:rPr>
          <w:rFonts w:ascii="Times New Roman" w:hAnsi="Times New Roman" w:cs="Times New Roman"/>
          <w:szCs w:val="22"/>
          <w:lang w:val="fr-CA"/>
        </w:rPr>
        <w:t xml:space="preserve">tous </w:t>
      </w:r>
      <w:r w:rsidRPr="0095088B">
        <w:rPr>
          <w:rFonts w:ascii="Times New Roman" w:eastAsiaTheme="minorHAnsi" w:hAnsi="Times New Roman" w:cs="Times New Roman"/>
          <w:szCs w:val="22"/>
          <w:lang w:val="fr-CA"/>
        </w:rPr>
        <w:t>les paiements de taxes effectués</w:t>
      </w:r>
      <w:r w:rsidRPr="0095088B">
        <w:rPr>
          <w:rFonts w:ascii="Times New Roman" w:hAnsi="Times New Roman" w:cs="Times New Roman"/>
          <w:szCs w:val="22"/>
          <w:lang w:val="fr-CA"/>
        </w:rPr>
        <w:t xml:space="preserve"> et les reçus délivrés; </w:t>
      </w:r>
    </w:p>
    <w:p w14:paraId="726CE913" w14:textId="77777777" w:rsidR="0040154C" w:rsidRPr="0095088B" w:rsidRDefault="004F3512" w:rsidP="0040154C">
      <w:pPr>
        <w:pStyle w:val="Laws-subsectiona"/>
        <w:rPr>
          <w:rFonts w:ascii="Times New Roman" w:hAnsi="Times New Roman" w:cs="Times New Roman"/>
          <w:szCs w:val="22"/>
          <w:lang w:val="fr-CA"/>
        </w:rPr>
      </w:pPr>
      <w:r w:rsidRPr="0095088B">
        <w:rPr>
          <w:rFonts w:ascii="Times New Roman" w:hAnsi="Times New Roman" w:cs="Times New Roman"/>
          <w:szCs w:val="22"/>
          <w:lang w:val="fr-CA"/>
        </w:rPr>
        <w:t>d</w:t>
      </w:r>
      <w:r w:rsidR="0040154C" w:rsidRPr="0095088B">
        <w:rPr>
          <w:rFonts w:ascii="Times New Roman" w:hAnsi="Times New Roman" w:cs="Times New Roman"/>
          <w:szCs w:val="22"/>
          <w:lang w:val="fr-CA"/>
        </w:rPr>
        <w:t>)  </w:t>
      </w:r>
      <w:r w:rsidR="00EA0674" w:rsidRPr="0095088B">
        <w:rPr>
          <w:rFonts w:ascii="Times New Roman" w:hAnsi="Times New Roman" w:cs="Times New Roman"/>
          <w:szCs w:val="22"/>
          <w:lang w:val="fr-CA"/>
        </w:rPr>
        <w:t xml:space="preserve">tous </w:t>
      </w:r>
      <w:r w:rsidR="0040154C" w:rsidRPr="0095088B">
        <w:rPr>
          <w:rFonts w:ascii="Times New Roman" w:hAnsi="Times New Roman" w:cs="Times New Roman"/>
          <w:szCs w:val="22"/>
          <w:lang w:val="fr-CA"/>
        </w:rPr>
        <w:t xml:space="preserve">les remboursements versés; </w:t>
      </w:r>
    </w:p>
    <w:p w14:paraId="57366E12" w14:textId="77777777" w:rsidR="0040154C" w:rsidRPr="0095088B" w:rsidRDefault="004F3512" w:rsidP="0040154C">
      <w:pPr>
        <w:pStyle w:val="Laws-subsectiona"/>
        <w:rPr>
          <w:rFonts w:ascii="Times New Roman" w:hAnsi="Times New Roman" w:cs="Times New Roman"/>
          <w:szCs w:val="22"/>
          <w:lang w:val="fr-CA"/>
        </w:rPr>
      </w:pPr>
      <w:r w:rsidRPr="0095088B">
        <w:rPr>
          <w:rFonts w:ascii="Times New Roman" w:hAnsi="Times New Roman" w:cs="Times New Roman"/>
          <w:szCs w:val="22"/>
          <w:lang w:val="fr-CA"/>
        </w:rPr>
        <w:t>e</w:t>
      </w:r>
      <w:r w:rsidR="0040154C" w:rsidRPr="0095088B">
        <w:rPr>
          <w:rFonts w:ascii="Times New Roman" w:hAnsi="Times New Roman" w:cs="Times New Roman"/>
          <w:szCs w:val="22"/>
          <w:lang w:val="fr-CA"/>
        </w:rPr>
        <w:t>)  </w:t>
      </w:r>
      <w:r w:rsidR="00EA0674" w:rsidRPr="0095088B">
        <w:rPr>
          <w:rFonts w:ascii="Times New Roman" w:hAnsi="Times New Roman" w:cs="Times New Roman"/>
          <w:szCs w:val="22"/>
          <w:lang w:val="fr-CA"/>
        </w:rPr>
        <w:t xml:space="preserve">toutes </w:t>
      </w:r>
      <w:r w:rsidR="0040154C" w:rsidRPr="0095088B">
        <w:rPr>
          <w:rFonts w:ascii="Times New Roman" w:hAnsi="Times New Roman" w:cs="Times New Roman"/>
          <w:szCs w:val="22"/>
          <w:lang w:val="fr-CA"/>
        </w:rPr>
        <w:t>les mesures d</w:t>
      </w:r>
      <w:r w:rsidR="0003573A" w:rsidRPr="0095088B">
        <w:rPr>
          <w:rFonts w:ascii="Times New Roman" w:hAnsi="Times New Roman" w:cs="Times New Roman"/>
          <w:szCs w:val="22"/>
          <w:lang w:val="fr-CA"/>
        </w:rPr>
        <w:t xml:space="preserve">e contrôle d’application </w:t>
      </w:r>
      <w:r w:rsidR="0040154C" w:rsidRPr="0095088B">
        <w:rPr>
          <w:rFonts w:ascii="Times New Roman" w:hAnsi="Times New Roman" w:cs="Times New Roman"/>
          <w:szCs w:val="22"/>
          <w:lang w:val="fr-CA"/>
        </w:rPr>
        <w:t>prises.</w:t>
      </w:r>
    </w:p>
    <w:p w14:paraId="5E297F3B" w14:textId="77777777" w:rsidR="0040154C" w:rsidRPr="0095088B" w:rsidRDefault="0040154C" w:rsidP="0040154C">
      <w:pPr>
        <w:pStyle w:val="H30"/>
        <w:rPr>
          <w:rFonts w:ascii="Times New Roman" w:hAnsi="Times New Roman" w:cs="Times New Roman"/>
          <w:szCs w:val="22"/>
          <w:lang w:val="fr-CA"/>
        </w:rPr>
      </w:pPr>
      <w:r w:rsidRPr="0095088B">
        <w:rPr>
          <w:rFonts w:ascii="Times New Roman" w:hAnsi="Times New Roman" w:cs="Times New Roman"/>
          <w:szCs w:val="22"/>
          <w:lang w:val="fr-CA"/>
        </w:rPr>
        <w:t>Dossiers de l’exploitant de forage</w:t>
      </w:r>
    </w:p>
    <w:p w14:paraId="7902DA57" w14:textId="77777777" w:rsidR="009417F5" w:rsidRPr="0095088B" w:rsidRDefault="000464FC" w:rsidP="004F3512">
      <w:pPr>
        <w:pStyle w:val="para21"/>
        <w:tabs>
          <w:tab w:val="clear" w:pos="994"/>
          <w:tab w:val="left" w:pos="851"/>
        </w:tabs>
        <w:rPr>
          <w:rFonts w:ascii="Times New Roman" w:hAnsi="Times New Roman" w:cs="Times New Roman"/>
          <w:noProof/>
          <w:sz w:val="22"/>
          <w:szCs w:val="22"/>
          <w:lang w:val="fr-CA"/>
        </w:rPr>
      </w:pPr>
      <w:bookmarkStart w:id="4" w:name="_Ref9350130"/>
      <w:r w:rsidRPr="0095088B">
        <w:rPr>
          <w:rFonts w:ascii="Times New Roman" w:hAnsi="Times New Roman" w:cs="Times New Roman"/>
          <w:b/>
          <w:noProof/>
          <w:sz w:val="22"/>
          <w:szCs w:val="22"/>
          <w:lang w:val="fr-CA"/>
        </w:rPr>
        <w:tab/>
      </w:r>
      <w:r w:rsidR="009417F5" w:rsidRPr="0095088B">
        <w:rPr>
          <w:rFonts w:ascii="Times New Roman" w:hAnsi="Times New Roman" w:cs="Times New Roman"/>
          <w:b/>
          <w:noProof/>
          <w:sz w:val="22"/>
          <w:szCs w:val="22"/>
          <w:lang w:val="fr-CA"/>
        </w:rPr>
        <w:t>1</w:t>
      </w:r>
      <w:r w:rsidR="006B5227" w:rsidRPr="0095088B">
        <w:rPr>
          <w:rFonts w:ascii="Times New Roman" w:hAnsi="Times New Roman" w:cs="Times New Roman"/>
          <w:b/>
          <w:noProof/>
          <w:sz w:val="22"/>
          <w:szCs w:val="22"/>
          <w:lang w:val="fr-CA"/>
        </w:rPr>
        <w:t>4</w:t>
      </w:r>
      <w:r w:rsidR="009417F5" w:rsidRPr="0095088B">
        <w:rPr>
          <w:rFonts w:ascii="Times New Roman" w:hAnsi="Times New Roman" w:cs="Times New Roman"/>
          <w:b/>
          <w:noProof/>
          <w:sz w:val="22"/>
          <w:szCs w:val="22"/>
          <w:lang w:val="fr-CA"/>
        </w:rPr>
        <w:t>.</w:t>
      </w:r>
      <w:r w:rsidR="009417F5" w:rsidRPr="0095088B">
        <w:rPr>
          <w:rFonts w:ascii="Times New Roman" w:hAnsi="Times New Roman" w:cs="Times New Roman"/>
          <w:noProof/>
          <w:sz w:val="22"/>
          <w:szCs w:val="22"/>
          <w:lang w:val="fr-CA"/>
        </w:rPr>
        <w:tab/>
      </w:r>
      <w:r w:rsidR="006071B3" w:rsidRPr="0095088B">
        <w:rPr>
          <w:rFonts w:ascii="Times New Roman" w:hAnsi="Times New Roman" w:cs="Times New Roman"/>
          <w:noProof/>
          <w:sz w:val="22"/>
          <w:szCs w:val="22"/>
          <w:lang w:val="fr-CA"/>
        </w:rPr>
        <w:t xml:space="preserve">L’exploitant </w:t>
      </w:r>
      <w:r w:rsidR="0040154C" w:rsidRPr="0095088B">
        <w:rPr>
          <w:rFonts w:ascii="Times New Roman" w:hAnsi="Times New Roman" w:cs="Times New Roman"/>
          <w:noProof/>
          <w:sz w:val="22"/>
          <w:szCs w:val="22"/>
          <w:lang w:val="fr-CA"/>
        </w:rPr>
        <w:t xml:space="preserve">de forage </w:t>
      </w:r>
      <w:r w:rsidR="006071B3" w:rsidRPr="0095088B">
        <w:rPr>
          <w:rFonts w:ascii="Times New Roman" w:hAnsi="Times New Roman" w:cs="Times New Roman"/>
          <w:noProof/>
          <w:sz w:val="22"/>
          <w:szCs w:val="22"/>
          <w:lang w:val="fr-CA"/>
        </w:rPr>
        <w:t>doit tenir des registres comptables complets et exacts et d’autres dossiers contenant les renseignements nécessaires pour permettre à la Première Nation de vérifier le</w:t>
      </w:r>
      <w:r w:rsidR="00ED7D3C" w:rsidRPr="0095088B">
        <w:rPr>
          <w:rFonts w:ascii="Times New Roman" w:hAnsi="Times New Roman" w:cs="Times New Roman"/>
          <w:noProof/>
          <w:sz w:val="22"/>
          <w:szCs w:val="22"/>
          <w:lang w:val="fr-CA"/>
        </w:rPr>
        <w:t>s activités de</w:t>
      </w:r>
      <w:r w:rsidR="006071B3" w:rsidRPr="0095088B">
        <w:rPr>
          <w:rFonts w:ascii="Times New Roman" w:hAnsi="Times New Roman" w:cs="Times New Roman"/>
          <w:noProof/>
          <w:sz w:val="22"/>
          <w:szCs w:val="22"/>
          <w:lang w:val="fr-CA"/>
        </w:rPr>
        <w:t xml:space="preserve"> forage de puits </w:t>
      </w:r>
      <w:r w:rsidR="00ED7D3C" w:rsidRPr="0095088B">
        <w:rPr>
          <w:rFonts w:ascii="Times New Roman" w:hAnsi="Times New Roman" w:cs="Times New Roman"/>
          <w:noProof/>
          <w:sz w:val="22"/>
          <w:szCs w:val="22"/>
          <w:lang w:val="fr-CA"/>
        </w:rPr>
        <w:t xml:space="preserve">menées par </w:t>
      </w:r>
      <w:r w:rsidR="006071B3" w:rsidRPr="0095088B">
        <w:rPr>
          <w:rFonts w:ascii="Times New Roman" w:hAnsi="Times New Roman" w:cs="Times New Roman"/>
          <w:noProof/>
          <w:sz w:val="22"/>
          <w:szCs w:val="22"/>
          <w:lang w:val="fr-CA"/>
        </w:rPr>
        <w:t>l</w:t>
      </w:r>
      <w:r w:rsidR="004F3512" w:rsidRPr="0095088B">
        <w:rPr>
          <w:rFonts w:ascii="Times New Roman" w:hAnsi="Times New Roman" w:cs="Times New Roman"/>
          <w:noProof/>
          <w:sz w:val="22"/>
          <w:szCs w:val="22"/>
          <w:lang w:val="fr-CA"/>
        </w:rPr>
        <w:t>ui</w:t>
      </w:r>
      <w:r w:rsidR="006071B3" w:rsidRPr="0095088B">
        <w:rPr>
          <w:rFonts w:ascii="Times New Roman" w:hAnsi="Times New Roman" w:cs="Times New Roman"/>
          <w:noProof/>
          <w:sz w:val="22"/>
          <w:szCs w:val="22"/>
          <w:lang w:val="fr-CA"/>
        </w:rPr>
        <w:t xml:space="preserve"> sur la réserve et d’assurer </w:t>
      </w:r>
      <w:r w:rsidR="00ED7D3C" w:rsidRPr="0095088B">
        <w:rPr>
          <w:rFonts w:ascii="Times New Roman" w:hAnsi="Times New Roman" w:cs="Times New Roman"/>
          <w:noProof/>
          <w:sz w:val="22"/>
          <w:szCs w:val="22"/>
          <w:lang w:val="fr-CA"/>
        </w:rPr>
        <w:t>le</w:t>
      </w:r>
      <w:r w:rsidR="008529C2" w:rsidRPr="0095088B">
        <w:rPr>
          <w:rFonts w:ascii="Times New Roman" w:hAnsi="Times New Roman" w:cs="Times New Roman"/>
          <w:noProof/>
          <w:sz w:val="22"/>
          <w:szCs w:val="22"/>
          <w:lang w:val="fr-CA"/>
        </w:rPr>
        <w:t>ur conformité aux exigences de</w:t>
      </w:r>
      <w:r w:rsidR="006071B3" w:rsidRPr="0095088B">
        <w:rPr>
          <w:rFonts w:ascii="Times New Roman" w:hAnsi="Times New Roman" w:cs="Times New Roman"/>
          <w:noProof/>
          <w:sz w:val="22"/>
          <w:szCs w:val="22"/>
          <w:lang w:val="fr-CA"/>
        </w:rPr>
        <w:t xml:space="preserve"> la présente loi.</w:t>
      </w:r>
      <w:bookmarkEnd w:id="3"/>
      <w:bookmarkEnd w:id="4"/>
    </w:p>
    <w:p w14:paraId="7D7F289F" w14:textId="77777777" w:rsidR="0040154C" w:rsidRPr="0095088B" w:rsidRDefault="0040154C" w:rsidP="0040154C">
      <w:pPr>
        <w:pStyle w:val="H30"/>
        <w:rPr>
          <w:rFonts w:ascii="Times New Roman" w:hAnsi="Times New Roman" w:cs="Times New Roman"/>
          <w:szCs w:val="22"/>
          <w:lang w:val="fr-CA"/>
        </w:rPr>
      </w:pPr>
      <w:r w:rsidRPr="0095088B">
        <w:rPr>
          <w:rFonts w:ascii="Times New Roman" w:hAnsi="Times New Roman" w:cs="Times New Roman"/>
          <w:szCs w:val="22"/>
          <w:lang w:val="fr-CA"/>
        </w:rPr>
        <w:t>Demandes de renseignements</w:t>
      </w:r>
    </w:p>
    <w:p w14:paraId="1246670E" w14:textId="77777777" w:rsidR="009417F5" w:rsidRPr="0095088B" w:rsidRDefault="0040154C" w:rsidP="004F3512">
      <w:pPr>
        <w:pStyle w:val="sub1"/>
        <w:tabs>
          <w:tab w:val="clear" w:pos="763"/>
          <w:tab w:val="left" w:pos="851"/>
        </w:tabs>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t>15.</w:t>
      </w:r>
      <w:r w:rsidRPr="0095088B">
        <w:rPr>
          <w:rFonts w:ascii="Times New Roman" w:hAnsi="Times New Roman" w:cs="Times New Roman"/>
          <w:noProof/>
          <w:sz w:val="22"/>
          <w:szCs w:val="22"/>
          <w:lang w:val="fr-CA"/>
        </w:rPr>
        <w:tab/>
      </w:r>
      <w:r w:rsidR="006C7D45" w:rsidRPr="0095088B">
        <w:rPr>
          <w:rFonts w:ascii="Times New Roman" w:hAnsi="Times New Roman" w:cs="Times New Roman"/>
          <w:sz w:val="22"/>
          <w:szCs w:val="22"/>
          <w:lang w:val="fr-CA"/>
        </w:rPr>
        <w:t xml:space="preserve">L’administrateur fiscal peut </w:t>
      </w:r>
      <w:r w:rsidR="00B36D2F" w:rsidRPr="0095088B">
        <w:rPr>
          <w:rFonts w:ascii="Times New Roman" w:hAnsi="Times New Roman" w:cs="Times New Roman"/>
          <w:sz w:val="22"/>
          <w:szCs w:val="22"/>
          <w:lang w:val="fr-CA"/>
        </w:rPr>
        <w:t>trans</w:t>
      </w:r>
      <w:r w:rsidR="006C7D45" w:rsidRPr="0095088B">
        <w:rPr>
          <w:rFonts w:ascii="Times New Roman" w:hAnsi="Times New Roman" w:cs="Times New Roman"/>
          <w:sz w:val="22"/>
          <w:szCs w:val="22"/>
          <w:lang w:val="fr-CA"/>
        </w:rPr>
        <w:t>mettre une demande de renseignements dans laquelle il demande que l’exploitant</w:t>
      </w:r>
      <w:r w:rsidRPr="0095088B">
        <w:rPr>
          <w:rFonts w:ascii="Times New Roman" w:hAnsi="Times New Roman" w:cs="Times New Roman"/>
          <w:sz w:val="22"/>
          <w:szCs w:val="22"/>
          <w:lang w:val="fr-CA"/>
        </w:rPr>
        <w:t xml:space="preserve"> de forage</w:t>
      </w:r>
      <w:r w:rsidR="006C7D45" w:rsidRPr="0095088B">
        <w:rPr>
          <w:rFonts w:ascii="Times New Roman" w:hAnsi="Times New Roman" w:cs="Times New Roman"/>
          <w:sz w:val="22"/>
          <w:szCs w:val="22"/>
          <w:lang w:val="fr-CA"/>
        </w:rPr>
        <w:t xml:space="preserve"> – actuel ou ancien – ou toute </w:t>
      </w:r>
      <w:r w:rsidR="00DB1847" w:rsidRPr="0095088B">
        <w:rPr>
          <w:rFonts w:ascii="Times New Roman" w:hAnsi="Times New Roman" w:cs="Times New Roman"/>
          <w:sz w:val="22"/>
          <w:szCs w:val="22"/>
          <w:lang w:val="fr-CA"/>
        </w:rPr>
        <w:t xml:space="preserve">autre </w:t>
      </w:r>
      <w:r w:rsidR="006C7D45" w:rsidRPr="0095088B">
        <w:rPr>
          <w:rFonts w:ascii="Times New Roman" w:hAnsi="Times New Roman" w:cs="Times New Roman"/>
          <w:sz w:val="22"/>
          <w:szCs w:val="22"/>
          <w:lang w:val="fr-CA"/>
        </w:rPr>
        <w:t xml:space="preserve">personne pouvant </w:t>
      </w:r>
      <w:r w:rsidR="00ED7D3C" w:rsidRPr="0095088B">
        <w:rPr>
          <w:rFonts w:ascii="Times New Roman" w:hAnsi="Times New Roman" w:cs="Times New Roman"/>
          <w:sz w:val="22"/>
          <w:szCs w:val="22"/>
          <w:lang w:val="fr-CA"/>
        </w:rPr>
        <w:t>détenir</w:t>
      </w:r>
      <w:r w:rsidR="006C7D45" w:rsidRPr="0095088B">
        <w:rPr>
          <w:rFonts w:ascii="Times New Roman" w:hAnsi="Times New Roman" w:cs="Times New Roman"/>
          <w:sz w:val="22"/>
          <w:szCs w:val="22"/>
          <w:lang w:val="fr-CA"/>
        </w:rPr>
        <w:t xml:space="preserve"> des renseignements pertinents quant à l’application de la présente loi lui fournisse des renseignements ou des documents ayant </w:t>
      </w:r>
      <w:r w:rsidR="006C7D45" w:rsidRPr="0095088B">
        <w:rPr>
          <w:rFonts w:ascii="Times New Roman" w:hAnsi="Times New Roman" w:cs="Times New Roman"/>
          <w:sz w:val="22"/>
          <w:szCs w:val="22"/>
          <w:lang w:val="fr-CA"/>
        </w:rPr>
        <w:lastRenderedPageBreak/>
        <w:t xml:space="preserve">trait à l’application de la présente loi, notamment les renseignements </w:t>
      </w:r>
      <w:r w:rsidR="00DB1847" w:rsidRPr="0095088B">
        <w:rPr>
          <w:rFonts w:ascii="Times New Roman" w:hAnsi="Times New Roman" w:cs="Times New Roman"/>
          <w:sz w:val="22"/>
          <w:szCs w:val="22"/>
          <w:lang w:val="fr-CA"/>
        </w:rPr>
        <w:t>vis</w:t>
      </w:r>
      <w:r w:rsidR="006C7D45" w:rsidRPr="0095088B">
        <w:rPr>
          <w:rFonts w:ascii="Times New Roman" w:hAnsi="Times New Roman" w:cs="Times New Roman"/>
          <w:sz w:val="22"/>
          <w:szCs w:val="22"/>
          <w:lang w:val="fr-CA"/>
        </w:rPr>
        <w:t xml:space="preserve">és </w:t>
      </w:r>
      <w:r w:rsidR="001A3EE0" w:rsidRPr="0095088B">
        <w:rPr>
          <w:rFonts w:ascii="Times New Roman" w:hAnsi="Times New Roman" w:cs="Times New Roman"/>
          <w:sz w:val="22"/>
          <w:szCs w:val="22"/>
          <w:lang w:val="fr-CA"/>
        </w:rPr>
        <w:t>à l’article 14</w:t>
      </w:r>
      <w:r w:rsidR="006C7D45" w:rsidRPr="0095088B">
        <w:rPr>
          <w:rFonts w:ascii="Times New Roman" w:hAnsi="Times New Roman" w:cs="Times New Roman"/>
          <w:sz w:val="22"/>
          <w:szCs w:val="22"/>
          <w:lang w:val="fr-CA"/>
        </w:rPr>
        <w:t xml:space="preserve">, et cette personne doit </w:t>
      </w:r>
      <w:r w:rsidR="001A3EE0" w:rsidRPr="0095088B">
        <w:rPr>
          <w:rFonts w:ascii="Times New Roman" w:hAnsi="Times New Roman" w:cs="Times New Roman"/>
          <w:sz w:val="22"/>
          <w:szCs w:val="22"/>
          <w:lang w:val="fr-CA"/>
        </w:rPr>
        <w:t xml:space="preserve">alors </w:t>
      </w:r>
      <w:r w:rsidR="00DB1847" w:rsidRPr="0095088B">
        <w:rPr>
          <w:rFonts w:ascii="Times New Roman" w:hAnsi="Times New Roman" w:cs="Times New Roman"/>
          <w:sz w:val="22"/>
          <w:szCs w:val="22"/>
          <w:lang w:val="fr-CA"/>
        </w:rPr>
        <w:t xml:space="preserve">lui </w:t>
      </w:r>
      <w:r w:rsidR="006C7D45" w:rsidRPr="0095088B">
        <w:rPr>
          <w:rFonts w:ascii="Times New Roman" w:hAnsi="Times New Roman" w:cs="Times New Roman"/>
          <w:sz w:val="22"/>
          <w:szCs w:val="22"/>
          <w:lang w:val="fr-CA"/>
        </w:rPr>
        <w:t>fournir les renseignements demandés dans les quatorze (14) jours suivants ou dans le délai supérieur indiqué dans l</w:t>
      </w:r>
      <w:r w:rsidR="00DB1847" w:rsidRPr="0095088B">
        <w:rPr>
          <w:rFonts w:ascii="Times New Roman" w:hAnsi="Times New Roman" w:cs="Times New Roman"/>
          <w:sz w:val="22"/>
          <w:szCs w:val="22"/>
          <w:lang w:val="fr-CA"/>
        </w:rPr>
        <w:t>a demande</w:t>
      </w:r>
      <w:r w:rsidR="006C7D45" w:rsidRPr="0095088B">
        <w:rPr>
          <w:rFonts w:ascii="Times New Roman" w:hAnsi="Times New Roman" w:cs="Times New Roman"/>
          <w:sz w:val="22"/>
          <w:szCs w:val="22"/>
          <w:lang w:val="fr-CA"/>
        </w:rPr>
        <w:t>.</w:t>
      </w:r>
    </w:p>
    <w:p w14:paraId="31EC5157"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Inspections</w:t>
      </w:r>
    </w:p>
    <w:p w14:paraId="51F9347F" w14:textId="77777777" w:rsidR="009417F5" w:rsidRPr="0095088B" w:rsidRDefault="000464FC" w:rsidP="009417F5">
      <w:pPr>
        <w:pStyle w:val="para2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9417F5" w:rsidRPr="0095088B">
        <w:rPr>
          <w:rFonts w:ascii="Times New Roman" w:hAnsi="Times New Roman" w:cs="Times New Roman"/>
          <w:b/>
          <w:noProof/>
          <w:sz w:val="22"/>
          <w:szCs w:val="22"/>
          <w:lang w:val="fr-CA"/>
        </w:rPr>
        <w:t>1</w:t>
      </w:r>
      <w:r w:rsidR="0040154C" w:rsidRPr="0095088B">
        <w:rPr>
          <w:rFonts w:ascii="Times New Roman" w:hAnsi="Times New Roman" w:cs="Times New Roman"/>
          <w:b/>
          <w:noProof/>
          <w:sz w:val="22"/>
          <w:szCs w:val="22"/>
          <w:lang w:val="fr-CA"/>
        </w:rPr>
        <w:t>6</w:t>
      </w:r>
      <w:r w:rsidR="009417F5" w:rsidRPr="0095088B">
        <w:rPr>
          <w:rFonts w:ascii="Times New Roman" w:hAnsi="Times New Roman" w:cs="Times New Roman"/>
          <w:b/>
          <w:noProof/>
          <w:sz w:val="22"/>
          <w:szCs w:val="22"/>
          <w:lang w:val="fr-CA"/>
        </w:rPr>
        <w:t>.</w:t>
      </w:r>
      <w:r w:rsidR="009417F5" w:rsidRPr="0095088B">
        <w:rPr>
          <w:rFonts w:ascii="Times New Roman" w:hAnsi="Times New Roman" w:cs="Times New Roman"/>
          <w:noProof/>
          <w:sz w:val="22"/>
          <w:szCs w:val="22"/>
          <w:lang w:val="fr-CA"/>
        </w:rPr>
        <w:t>(1)</w:t>
      </w:r>
      <w:r w:rsidR="009417F5" w:rsidRPr="0095088B">
        <w:rPr>
          <w:rFonts w:ascii="Times New Roman" w:hAnsi="Times New Roman" w:cs="Times New Roman"/>
          <w:noProof/>
          <w:sz w:val="22"/>
          <w:szCs w:val="22"/>
          <w:lang w:val="fr-CA"/>
        </w:rPr>
        <w:tab/>
      </w:r>
      <w:r w:rsidR="001A3EE0" w:rsidRPr="0095088B">
        <w:rPr>
          <w:rFonts w:ascii="Times New Roman" w:hAnsi="Times New Roman" w:cs="Times New Roman"/>
          <w:noProof/>
          <w:sz w:val="22"/>
          <w:szCs w:val="22"/>
          <w:lang w:val="fr-CA"/>
        </w:rPr>
        <w:t>Toute</w:t>
      </w:r>
      <w:r w:rsidR="007C70BA" w:rsidRPr="0095088B">
        <w:rPr>
          <w:rFonts w:ascii="Times New Roman" w:hAnsi="Times New Roman" w:cs="Times New Roman"/>
          <w:noProof/>
          <w:sz w:val="22"/>
          <w:szCs w:val="22"/>
          <w:lang w:val="fr-CA"/>
        </w:rPr>
        <w:t xml:space="preserve"> personne autorisée par la Première Nation peut, au cours des heures</w:t>
      </w:r>
      <w:r w:rsidR="00DB1847" w:rsidRPr="0095088B">
        <w:rPr>
          <w:rFonts w:ascii="Times New Roman" w:hAnsi="Times New Roman" w:cs="Times New Roman"/>
          <w:noProof/>
          <w:sz w:val="22"/>
          <w:szCs w:val="22"/>
          <w:lang w:val="fr-CA"/>
        </w:rPr>
        <w:t xml:space="preserve"> d’ouverture</w:t>
      </w:r>
      <w:r w:rsidR="007C70BA" w:rsidRPr="0095088B">
        <w:rPr>
          <w:rFonts w:ascii="Times New Roman" w:hAnsi="Times New Roman" w:cs="Times New Roman"/>
          <w:noProof/>
          <w:sz w:val="22"/>
          <w:szCs w:val="22"/>
          <w:lang w:val="fr-CA"/>
        </w:rPr>
        <w:t xml:space="preserve"> normales, </w:t>
      </w:r>
      <w:r w:rsidR="00C26C67" w:rsidRPr="0095088B">
        <w:rPr>
          <w:rFonts w:ascii="Times New Roman" w:hAnsi="Times New Roman" w:cs="Times New Roman"/>
          <w:noProof/>
          <w:sz w:val="22"/>
          <w:szCs w:val="22"/>
          <w:lang w:val="fr-CA"/>
        </w:rPr>
        <w:t xml:space="preserve">accéder à tout intérêt sur les terres de réserve </w:t>
      </w:r>
      <w:r w:rsidR="007C70BA" w:rsidRPr="0095088B">
        <w:rPr>
          <w:rFonts w:ascii="Times New Roman" w:hAnsi="Times New Roman" w:cs="Times New Roman"/>
          <w:noProof/>
          <w:sz w:val="22"/>
          <w:szCs w:val="22"/>
          <w:lang w:val="fr-CA"/>
        </w:rPr>
        <w:t xml:space="preserve">afin de : </w:t>
      </w:r>
    </w:p>
    <w:p w14:paraId="605FC753"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w:t>
      </w:r>
      <w:r w:rsidRPr="0095088B">
        <w:rPr>
          <w:rFonts w:ascii="Times New Roman" w:hAnsi="Times New Roman" w:cs="Times New Roman"/>
          <w:noProof/>
          <w:sz w:val="22"/>
          <w:szCs w:val="22"/>
          <w:lang w:val="fr-CA"/>
        </w:rPr>
        <w:tab/>
        <w:t>d</w:t>
      </w:r>
      <w:r w:rsidR="007C70BA" w:rsidRPr="0095088B">
        <w:rPr>
          <w:rFonts w:ascii="Times New Roman" w:hAnsi="Times New Roman" w:cs="Times New Roman"/>
          <w:noProof/>
          <w:sz w:val="22"/>
          <w:szCs w:val="22"/>
          <w:lang w:val="fr-CA"/>
        </w:rPr>
        <w:t>é</w:t>
      </w:r>
      <w:r w:rsidRPr="0095088B">
        <w:rPr>
          <w:rFonts w:ascii="Times New Roman" w:hAnsi="Times New Roman" w:cs="Times New Roman"/>
          <w:noProof/>
          <w:sz w:val="22"/>
          <w:szCs w:val="22"/>
          <w:lang w:val="fr-CA"/>
        </w:rPr>
        <w:t>termine</w:t>
      </w:r>
      <w:r w:rsidR="007C70BA" w:rsidRPr="0095088B">
        <w:rPr>
          <w:rFonts w:ascii="Times New Roman" w:hAnsi="Times New Roman" w:cs="Times New Roman"/>
          <w:noProof/>
          <w:sz w:val="22"/>
          <w:szCs w:val="22"/>
          <w:lang w:val="fr-CA"/>
        </w:rPr>
        <w:t>r si, selon le cas :</w:t>
      </w:r>
      <w:r w:rsidRPr="0095088B">
        <w:rPr>
          <w:rFonts w:ascii="Times New Roman" w:hAnsi="Times New Roman" w:cs="Times New Roman"/>
          <w:noProof/>
          <w:sz w:val="22"/>
          <w:szCs w:val="22"/>
          <w:lang w:val="fr-CA"/>
        </w:rPr>
        <w:t xml:space="preserve"> </w:t>
      </w:r>
    </w:p>
    <w:p w14:paraId="556E972A" w14:textId="77777777" w:rsidR="009417F5" w:rsidRPr="0095088B" w:rsidRDefault="009417F5" w:rsidP="00DC28E5">
      <w:pPr>
        <w:pStyle w:val="subrom"/>
        <w:tabs>
          <w:tab w:val="clear" w:pos="965"/>
          <w:tab w:val="left" w:pos="900"/>
        </w:tabs>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w:t>
      </w:r>
      <w:r w:rsidRPr="0095088B">
        <w:rPr>
          <w:rFonts w:ascii="Times New Roman" w:hAnsi="Times New Roman" w:cs="Times New Roman"/>
          <w:noProof/>
          <w:sz w:val="22"/>
          <w:szCs w:val="22"/>
          <w:lang w:val="fr-CA"/>
        </w:rPr>
        <w:tab/>
      </w:r>
      <w:r w:rsidR="007C70BA" w:rsidRPr="0095088B">
        <w:rPr>
          <w:rFonts w:ascii="Times New Roman" w:hAnsi="Times New Roman" w:cs="Times New Roman"/>
          <w:noProof/>
          <w:sz w:val="22"/>
          <w:szCs w:val="22"/>
          <w:lang w:val="fr-CA"/>
        </w:rPr>
        <w:t>une</w:t>
      </w:r>
      <w:r w:rsidRPr="0095088B">
        <w:rPr>
          <w:rFonts w:ascii="Times New Roman" w:hAnsi="Times New Roman" w:cs="Times New Roman"/>
          <w:noProof/>
          <w:sz w:val="22"/>
          <w:szCs w:val="22"/>
          <w:lang w:val="fr-CA"/>
        </w:rPr>
        <w:t xml:space="preserve"> person</w:t>
      </w:r>
      <w:r w:rsidR="007C70BA" w:rsidRPr="0095088B">
        <w:rPr>
          <w:rFonts w:ascii="Times New Roman" w:hAnsi="Times New Roman" w:cs="Times New Roman"/>
          <w:noProof/>
          <w:sz w:val="22"/>
          <w:szCs w:val="22"/>
          <w:lang w:val="fr-CA"/>
        </w:rPr>
        <w:t>ne est un exploitant</w:t>
      </w:r>
      <w:r w:rsidR="0040154C" w:rsidRPr="0095088B">
        <w:rPr>
          <w:rFonts w:ascii="Times New Roman" w:hAnsi="Times New Roman" w:cs="Times New Roman"/>
          <w:noProof/>
          <w:sz w:val="22"/>
          <w:szCs w:val="22"/>
          <w:lang w:val="fr-CA"/>
        </w:rPr>
        <w:t xml:space="preserve"> de forage</w:t>
      </w:r>
      <w:r w:rsidR="007C70BA"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 xml:space="preserve"> </w:t>
      </w:r>
    </w:p>
    <w:p w14:paraId="0EAA0233" w14:textId="77777777" w:rsidR="009417F5" w:rsidRPr="0095088B" w:rsidRDefault="009417F5" w:rsidP="00DC28E5">
      <w:pPr>
        <w:pStyle w:val="subrom"/>
        <w:tabs>
          <w:tab w:val="clear" w:pos="965"/>
          <w:tab w:val="left" w:pos="900"/>
        </w:tabs>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(ii)</w:t>
      </w:r>
      <w:r w:rsidRPr="0095088B">
        <w:rPr>
          <w:rFonts w:ascii="Times New Roman" w:hAnsi="Times New Roman" w:cs="Times New Roman"/>
          <w:noProof/>
          <w:sz w:val="22"/>
          <w:szCs w:val="22"/>
          <w:lang w:val="fr-CA"/>
        </w:rPr>
        <w:tab/>
      </w:r>
      <w:r w:rsidR="00337BA0" w:rsidRPr="0095088B">
        <w:rPr>
          <w:rFonts w:ascii="Times New Roman" w:hAnsi="Times New Roman" w:cs="Times New Roman"/>
          <w:noProof/>
          <w:sz w:val="22"/>
          <w:szCs w:val="22"/>
          <w:lang w:val="fr-CA"/>
        </w:rPr>
        <w:t xml:space="preserve"> </w:t>
      </w:r>
      <w:r w:rsidR="007C70BA" w:rsidRPr="0095088B">
        <w:rPr>
          <w:rFonts w:ascii="Times New Roman" w:hAnsi="Times New Roman" w:cs="Times New Roman"/>
          <w:noProof/>
          <w:sz w:val="22"/>
          <w:szCs w:val="22"/>
          <w:lang w:val="fr-CA"/>
        </w:rPr>
        <w:t xml:space="preserve">la personne se livre au forage </w:t>
      </w:r>
      <w:r w:rsidR="00DB1847" w:rsidRPr="0095088B">
        <w:rPr>
          <w:rFonts w:ascii="Times New Roman" w:hAnsi="Times New Roman" w:cs="Times New Roman"/>
          <w:noProof/>
          <w:sz w:val="22"/>
          <w:szCs w:val="22"/>
          <w:lang w:val="fr-CA"/>
        </w:rPr>
        <w:t>d’un</w:t>
      </w:r>
      <w:r w:rsidR="007C70BA" w:rsidRPr="0095088B">
        <w:rPr>
          <w:rFonts w:ascii="Times New Roman" w:hAnsi="Times New Roman" w:cs="Times New Roman"/>
          <w:noProof/>
          <w:sz w:val="22"/>
          <w:szCs w:val="22"/>
          <w:lang w:val="fr-CA"/>
        </w:rPr>
        <w:t xml:space="preserve"> puits,</w:t>
      </w:r>
    </w:p>
    <w:p w14:paraId="2B230D22" w14:textId="77777777" w:rsidR="009417F5" w:rsidRPr="0095088B" w:rsidRDefault="009417F5" w:rsidP="009417F5">
      <w:pPr>
        <w:pStyle w:val="subrom"/>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(iii)</w:t>
      </w:r>
      <w:r w:rsidRPr="0095088B">
        <w:rPr>
          <w:rFonts w:ascii="Times New Roman" w:hAnsi="Times New Roman" w:cs="Times New Roman"/>
          <w:noProof/>
          <w:sz w:val="22"/>
          <w:szCs w:val="22"/>
          <w:lang w:val="fr-CA"/>
        </w:rPr>
        <w:tab/>
      </w:r>
      <w:r w:rsidR="007C70BA" w:rsidRPr="0095088B">
        <w:rPr>
          <w:rFonts w:ascii="Times New Roman" w:hAnsi="Times New Roman" w:cs="Times New Roman"/>
          <w:noProof/>
          <w:sz w:val="22"/>
          <w:szCs w:val="22"/>
          <w:lang w:val="fr-CA"/>
        </w:rPr>
        <w:t>la présente loi est et a été respectée;</w:t>
      </w:r>
    </w:p>
    <w:p w14:paraId="7ABBAA70"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b) </w:t>
      </w:r>
      <w:r w:rsidRPr="0095088B">
        <w:rPr>
          <w:rFonts w:ascii="Times New Roman" w:hAnsi="Times New Roman" w:cs="Times New Roman"/>
          <w:noProof/>
          <w:sz w:val="22"/>
          <w:szCs w:val="22"/>
          <w:lang w:val="fr-CA"/>
        </w:rPr>
        <w:tab/>
      </w:r>
      <w:r w:rsidR="007C70BA" w:rsidRPr="0095088B">
        <w:rPr>
          <w:rFonts w:ascii="Times New Roman" w:hAnsi="Times New Roman" w:cs="Times New Roman"/>
          <w:noProof/>
          <w:sz w:val="22"/>
          <w:szCs w:val="22"/>
          <w:lang w:val="fr-CA"/>
        </w:rPr>
        <w:t>faire l</w:t>
      </w:r>
      <w:r w:rsidR="008E7258"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inspect</w:t>
      </w:r>
      <w:r w:rsidR="007C70BA" w:rsidRPr="0095088B">
        <w:rPr>
          <w:rFonts w:ascii="Times New Roman" w:hAnsi="Times New Roman" w:cs="Times New Roman"/>
          <w:noProof/>
          <w:sz w:val="22"/>
          <w:szCs w:val="22"/>
          <w:lang w:val="fr-CA"/>
        </w:rPr>
        <w:t>ion, la vérification et l</w:t>
      </w:r>
      <w:r w:rsidR="008E7258" w:rsidRPr="0095088B">
        <w:rPr>
          <w:rFonts w:ascii="Times New Roman" w:hAnsi="Times New Roman" w:cs="Times New Roman"/>
          <w:noProof/>
          <w:sz w:val="22"/>
          <w:szCs w:val="22"/>
          <w:lang w:val="fr-CA"/>
        </w:rPr>
        <w:t>’</w:t>
      </w:r>
      <w:r w:rsidR="007C70BA" w:rsidRPr="0095088B">
        <w:rPr>
          <w:rFonts w:ascii="Times New Roman" w:hAnsi="Times New Roman" w:cs="Times New Roman"/>
          <w:noProof/>
          <w:sz w:val="22"/>
          <w:szCs w:val="22"/>
          <w:lang w:val="fr-CA"/>
        </w:rPr>
        <w:t xml:space="preserve">examen des registres comptables et des dossiers relatifs aux activités de forage </w:t>
      </w:r>
      <w:r w:rsidR="0040154C" w:rsidRPr="0095088B">
        <w:rPr>
          <w:rFonts w:ascii="Times New Roman" w:hAnsi="Times New Roman" w:cs="Times New Roman"/>
          <w:noProof/>
          <w:sz w:val="22"/>
          <w:szCs w:val="22"/>
          <w:lang w:val="fr-CA"/>
        </w:rPr>
        <w:t xml:space="preserve">de puits </w:t>
      </w:r>
      <w:r w:rsidR="007C70BA" w:rsidRPr="0095088B">
        <w:rPr>
          <w:rFonts w:ascii="Times New Roman" w:hAnsi="Times New Roman" w:cs="Times New Roman"/>
          <w:noProof/>
          <w:sz w:val="22"/>
          <w:szCs w:val="22"/>
          <w:lang w:val="fr-CA"/>
        </w:rPr>
        <w:t>sur la réserve.</w:t>
      </w:r>
    </w:p>
    <w:p w14:paraId="0C8689C5" w14:textId="77777777" w:rsidR="009417F5" w:rsidRPr="0095088B" w:rsidRDefault="000464FC" w:rsidP="009417F5">
      <w:pPr>
        <w:pStyle w:val="sub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9417F5" w:rsidRPr="0095088B">
        <w:rPr>
          <w:rFonts w:ascii="Times New Roman" w:hAnsi="Times New Roman" w:cs="Times New Roman"/>
          <w:noProof/>
          <w:sz w:val="22"/>
          <w:szCs w:val="22"/>
          <w:lang w:val="fr-CA"/>
        </w:rPr>
        <w:t>(2)</w:t>
      </w:r>
      <w:r w:rsidR="009417F5" w:rsidRPr="0095088B">
        <w:rPr>
          <w:rFonts w:ascii="Times New Roman" w:hAnsi="Times New Roman" w:cs="Times New Roman"/>
          <w:noProof/>
          <w:sz w:val="22"/>
          <w:szCs w:val="22"/>
          <w:lang w:val="fr-CA"/>
        </w:rPr>
        <w:tab/>
      </w:r>
      <w:r w:rsidR="007C70BA" w:rsidRPr="0095088B">
        <w:rPr>
          <w:rFonts w:ascii="Times New Roman" w:hAnsi="Times New Roman" w:cs="Times New Roman"/>
          <w:sz w:val="22"/>
          <w:szCs w:val="22"/>
          <w:lang w:val="fr-CA"/>
        </w:rPr>
        <w:t>Dans le cadre de l</w:t>
      </w:r>
      <w:r w:rsidR="008E7258" w:rsidRPr="0095088B">
        <w:rPr>
          <w:rFonts w:ascii="Times New Roman" w:hAnsi="Times New Roman" w:cs="Times New Roman"/>
          <w:sz w:val="22"/>
          <w:szCs w:val="22"/>
          <w:lang w:val="fr-CA"/>
        </w:rPr>
        <w:t>’</w:t>
      </w:r>
      <w:r w:rsidR="007C70BA" w:rsidRPr="0095088B">
        <w:rPr>
          <w:rFonts w:ascii="Times New Roman" w:hAnsi="Times New Roman" w:cs="Times New Roman"/>
          <w:sz w:val="22"/>
          <w:szCs w:val="22"/>
          <w:lang w:val="fr-CA"/>
        </w:rPr>
        <w:t xml:space="preserve">inspection visée au présent article, </w:t>
      </w:r>
      <w:r w:rsidR="0040154C" w:rsidRPr="0095088B">
        <w:rPr>
          <w:rFonts w:ascii="Times New Roman" w:hAnsi="Times New Roman" w:cs="Times New Roman"/>
          <w:sz w:val="22"/>
          <w:szCs w:val="22"/>
          <w:lang w:val="fr-CA"/>
        </w:rPr>
        <w:t xml:space="preserve">l’exploitant de forage </w:t>
      </w:r>
      <w:r w:rsidR="006E6A60" w:rsidRPr="0095088B">
        <w:rPr>
          <w:rFonts w:ascii="Times New Roman" w:hAnsi="Times New Roman" w:cs="Times New Roman"/>
          <w:sz w:val="22"/>
          <w:szCs w:val="22"/>
          <w:lang w:val="fr-CA"/>
        </w:rPr>
        <w:t xml:space="preserve">doit </w:t>
      </w:r>
      <w:r w:rsidR="007C70BA" w:rsidRPr="0095088B">
        <w:rPr>
          <w:rFonts w:ascii="Times New Roman" w:hAnsi="Times New Roman" w:cs="Times New Roman"/>
          <w:sz w:val="22"/>
          <w:szCs w:val="22"/>
          <w:lang w:val="fr-CA"/>
        </w:rPr>
        <w:t>donne</w:t>
      </w:r>
      <w:r w:rsidR="006E6A60" w:rsidRPr="0095088B">
        <w:rPr>
          <w:rFonts w:ascii="Times New Roman" w:hAnsi="Times New Roman" w:cs="Times New Roman"/>
          <w:sz w:val="22"/>
          <w:szCs w:val="22"/>
          <w:lang w:val="fr-CA"/>
        </w:rPr>
        <w:t>r</w:t>
      </w:r>
      <w:r w:rsidR="007C70BA" w:rsidRPr="0095088B">
        <w:rPr>
          <w:rFonts w:ascii="Times New Roman" w:hAnsi="Times New Roman" w:cs="Times New Roman"/>
          <w:sz w:val="22"/>
          <w:szCs w:val="22"/>
          <w:lang w:val="fr-CA"/>
        </w:rPr>
        <w:t xml:space="preserve"> accès aux registres comptables et autres dossiers </w:t>
      </w:r>
      <w:r w:rsidR="006E6A60" w:rsidRPr="0095088B">
        <w:rPr>
          <w:rFonts w:ascii="Times New Roman" w:hAnsi="Times New Roman" w:cs="Times New Roman"/>
          <w:sz w:val="22"/>
          <w:szCs w:val="22"/>
          <w:lang w:val="fr-CA"/>
        </w:rPr>
        <w:t>dont la tenue est exigée par</w:t>
      </w:r>
      <w:r w:rsidR="007C70BA" w:rsidRPr="0095088B">
        <w:rPr>
          <w:rFonts w:ascii="Times New Roman" w:hAnsi="Times New Roman" w:cs="Times New Roman"/>
          <w:sz w:val="22"/>
          <w:szCs w:val="22"/>
          <w:lang w:val="fr-CA"/>
        </w:rPr>
        <w:t xml:space="preserve"> la présente loi et </w:t>
      </w:r>
      <w:r w:rsidR="006E6A60" w:rsidRPr="0095088B">
        <w:rPr>
          <w:rFonts w:ascii="Times New Roman" w:hAnsi="Times New Roman" w:cs="Times New Roman"/>
          <w:sz w:val="22"/>
          <w:szCs w:val="22"/>
          <w:lang w:val="fr-CA"/>
        </w:rPr>
        <w:t>permettre à la Première Nation d</w:t>
      </w:r>
      <w:r w:rsidR="00C01166" w:rsidRPr="0095088B">
        <w:rPr>
          <w:rFonts w:ascii="Times New Roman" w:hAnsi="Times New Roman" w:cs="Times New Roman"/>
          <w:sz w:val="22"/>
          <w:szCs w:val="22"/>
          <w:lang w:val="fr-CA"/>
        </w:rPr>
        <w:t>e</w:t>
      </w:r>
      <w:r w:rsidR="006E6A60" w:rsidRPr="0095088B">
        <w:rPr>
          <w:rFonts w:ascii="Times New Roman" w:hAnsi="Times New Roman" w:cs="Times New Roman"/>
          <w:sz w:val="22"/>
          <w:szCs w:val="22"/>
          <w:lang w:val="fr-CA"/>
        </w:rPr>
        <w:t xml:space="preserve"> faire des copies et de prendre des extraits</w:t>
      </w:r>
      <w:r w:rsidR="00C01166" w:rsidRPr="0095088B">
        <w:rPr>
          <w:rFonts w:ascii="Times New Roman" w:hAnsi="Times New Roman" w:cs="Times New Roman"/>
          <w:sz w:val="22"/>
          <w:szCs w:val="22"/>
          <w:lang w:val="fr-CA"/>
        </w:rPr>
        <w:t>, au besoin</w:t>
      </w:r>
      <w:r w:rsidR="006E6A60" w:rsidRPr="0095088B">
        <w:rPr>
          <w:rFonts w:ascii="Times New Roman" w:hAnsi="Times New Roman" w:cs="Times New Roman"/>
          <w:sz w:val="22"/>
          <w:szCs w:val="22"/>
          <w:lang w:val="fr-CA"/>
        </w:rPr>
        <w:t>; il doit fournir, sur demande, les installations et l</w:t>
      </w:r>
      <w:r w:rsidR="008E7258" w:rsidRPr="0095088B">
        <w:rPr>
          <w:rFonts w:ascii="Times New Roman" w:hAnsi="Times New Roman" w:cs="Times New Roman"/>
          <w:sz w:val="22"/>
          <w:szCs w:val="22"/>
          <w:lang w:val="fr-CA"/>
        </w:rPr>
        <w:t>’</w:t>
      </w:r>
      <w:r w:rsidR="006E6A60" w:rsidRPr="0095088B">
        <w:rPr>
          <w:rFonts w:ascii="Times New Roman" w:hAnsi="Times New Roman" w:cs="Times New Roman"/>
          <w:sz w:val="22"/>
          <w:szCs w:val="22"/>
          <w:lang w:val="fr-CA"/>
        </w:rPr>
        <w:t>aide nécessaires à l</w:t>
      </w:r>
      <w:r w:rsidR="008E7258" w:rsidRPr="0095088B">
        <w:rPr>
          <w:rFonts w:ascii="Times New Roman" w:hAnsi="Times New Roman" w:cs="Times New Roman"/>
          <w:sz w:val="22"/>
          <w:szCs w:val="22"/>
          <w:lang w:val="fr-CA"/>
        </w:rPr>
        <w:t>’</w:t>
      </w:r>
      <w:r w:rsidR="00C2150F" w:rsidRPr="0095088B">
        <w:rPr>
          <w:rFonts w:ascii="Times New Roman" w:hAnsi="Times New Roman" w:cs="Times New Roman"/>
          <w:sz w:val="22"/>
          <w:szCs w:val="22"/>
          <w:lang w:val="fr-CA"/>
        </w:rPr>
        <w:t>accès</w:t>
      </w:r>
      <w:r w:rsidR="006E6A60" w:rsidRPr="0095088B">
        <w:rPr>
          <w:rFonts w:ascii="Times New Roman" w:hAnsi="Times New Roman" w:cs="Times New Roman"/>
          <w:sz w:val="22"/>
          <w:szCs w:val="22"/>
          <w:lang w:val="fr-CA"/>
        </w:rPr>
        <w:t xml:space="preserve"> et à l</w:t>
      </w:r>
      <w:r w:rsidR="008E7258" w:rsidRPr="0095088B">
        <w:rPr>
          <w:rFonts w:ascii="Times New Roman" w:hAnsi="Times New Roman" w:cs="Times New Roman"/>
          <w:sz w:val="22"/>
          <w:szCs w:val="22"/>
          <w:lang w:val="fr-CA"/>
        </w:rPr>
        <w:t>’</w:t>
      </w:r>
      <w:r w:rsidR="006E6A60" w:rsidRPr="0095088B">
        <w:rPr>
          <w:rFonts w:ascii="Times New Roman" w:hAnsi="Times New Roman" w:cs="Times New Roman"/>
          <w:sz w:val="22"/>
          <w:szCs w:val="22"/>
          <w:lang w:val="fr-CA"/>
        </w:rPr>
        <w:t>examen.</w:t>
      </w:r>
    </w:p>
    <w:p w14:paraId="20600071"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AB4C61"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VI</w:t>
      </w:r>
      <w:r w:rsidR="0040154C" w:rsidRPr="0095088B">
        <w:rPr>
          <w:rFonts w:ascii="Times New Roman" w:hAnsi="Times New Roman" w:cs="Times New Roman"/>
          <w:noProof/>
          <w:sz w:val="22"/>
          <w:szCs w:val="22"/>
          <w:lang w:val="fr-CA"/>
        </w:rPr>
        <w:t>I</w:t>
      </w:r>
    </w:p>
    <w:p w14:paraId="1DFDB988" w14:textId="77777777" w:rsidR="009417F5" w:rsidRPr="0095088B" w:rsidRDefault="009417F5"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w:t>
      </w:r>
      <w:r w:rsidR="00AB4C61" w:rsidRPr="0095088B">
        <w:rPr>
          <w:rFonts w:ascii="Times New Roman" w:hAnsi="Times New Roman" w:cs="Times New Roman"/>
          <w:noProof/>
          <w:sz w:val="22"/>
          <w:szCs w:val="22"/>
          <w:lang w:val="fr-CA"/>
        </w:rPr>
        <w:t>É</w:t>
      </w:r>
      <w:r w:rsidRPr="0095088B">
        <w:rPr>
          <w:rFonts w:ascii="Times New Roman" w:hAnsi="Times New Roman" w:cs="Times New Roman"/>
          <w:noProof/>
          <w:sz w:val="22"/>
          <w:szCs w:val="22"/>
          <w:lang w:val="fr-CA"/>
        </w:rPr>
        <w:t>NAL</w:t>
      </w:r>
      <w:r w:rsidR="00AB4C61" w:rsidRPr="0095088B">
        <w:rPr>
          <w:rFonts w:ascii="Times New Roman" w:hAnsi="Times New Roman" w:cs="Times New Roman"/>
          <w:noProof/>
          <w:sz w:val="22"/>
          <w:szCs w:val="22"/>
          <w:lang w:val="fr-CA"/>
        </w:rPr>
        <w:t>ITÉS</w:t>
      </w:r>
      <w:r w:rsidRPr="0095088B">
        <w:rPr>
          <w:rFonts w:ascii="Times New Roman" w:hAnsi="Times New Roman" w:cs="Times New Roman"/>
          <w:noProof/>
          <w:sz w:val="22"/>
          <w:szCs w:val="22"/>
          <w:lang w:val="fr-CA"/>
        </w:rPr>
        <w:t>, INT</w:t>
      </w:r>
      <w:r w:rsidR="00AB4C61" w:rsidRPr="0095088B">
        <w:rPr>
          <w:rFonts w:ascii="Times New Roman" w:hAnsi="Times New Roman" w:cs="Times New Roman"/>
          <w:noProof/>
          <w:sz w:val="22"/>
          <w:szCs w:val="22"/>
          <w:lang w:val="fr-CA"/>
        </w:rPr>
        <w:t xml:space="preserve">ÉRÊTS ET </w:t>
      </w:r>
      <w:r w:rsidR="00A33163" w:rsidRPr="0095088B">
        <w:rPr>
          <w:rFonts w:ascii="Times New Roman" w:hAnsi="Times New Roman" w:cs="Times New Roman"/>
          <w:noProof/>
          <w:sz w:val="22"/>
          <w:szCs w:val="22"/>
          <w:lang w:val="fr-CA"/>
        </w:rPr>
        <w:t>CONTRÔLE D’APPLICATION</w:t>
      </w:r>
    </w:p>
    <w:p w14:paraId="29C35F03"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w:t>
      </w:r>
      <w:r w:rsidR="00AB4C61" w:rsidRPr="0095088B">
        <w:rPr>
          <w:rFonts w:ascii="Times New Roman" w:hAnsi="Times New Roman" w:cs="Times New Roman"/>
          <w:noProof/>
          <w:sz w:val="22"/>
          <w:szCs w:val="22"/>
          <w:lang w:val="fr-CA"/>
        </w:rPr>
        <w:t>énalité</w:t>
      </w:r>
    </w:p>
    <w:p w14:paraId="4720D04E" w14:textId="77777777" w:rsidR="009417F5" w:rsidRPr="0095088B" w:rsidRDefault="000464FC" w:rsidP="009417F5">
      <w:pPr>
        <w:pStyle w:val="para2"/>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9417F5" w:rsidRPr="0095088B">
        <w:rPr>
          <w:rFonts w:ascii="Times New Roman" w:hAnsi="Times New Roman" w:cs="Times New Roman"/>
          <w:b/>
          <w:bCs/>
          <w:noProof/>
          <w:sz w:val="22"/>
          <w:szCs w:val="22"/>
          <w:lang w:val="fr-CA"/>
        </w:rPr>
        <w:t>1</w:t>
      </w:r>
      <w:r w:rsidR="0040154C" w:rsidRPr="0095088B">
        <w:rPr>
          <w:rFonts w:ascii="Times New Roman" w:hAnsi="Times New Roman" w:cs="Times New Roman"/>
          <w:b/>
          <w:bCs/>
          <w:noProof/>
          <w:sz w:val="22"/>
          <w:szCs w:val="22"/>
          <w:lang w:val="fr-CA"/>
        </w:rPr>
        <w:t>7</w:t>
      </w:r>
      <w:r w:rsidR="009417F5" w:rsidRPr="0095088B">
        <w:rPr>
          <w:rFonts w:ascii="Times New Roman" w:hAnsi="Times New Roman" w:cs="Times New Roman"/>
          <w:b/>
          <w:bCs/>
          <w:noProof/>
          <w:sz w:val="22"/>
          <w:szCs w:val="22"/>
          <w:lang w:val="fr-CA"/>
        </w:rPr>
        <w:t>.</w:t>
      </w:r>
      <w:r w:rsidR="009417F5" w:rsidRPr="0095088B">
        <w:rPr>
          <w:rFonts w:ascii="Times New Roman" w:hAnsi="Times New Roman" w:cs="Times New Roman"/>
          <w:noProof/>
          <w:sz w:val="22"/>
          <w:szCs w:val="22"/>
          <w:lang w:val="fr-CA"/>
        </w:rPr>
        <w:tab/>
      </w:r>
      <w:r w:rsidR="00AB4C61" w:rsidRPr="0095088B">
        <w:rPr>
          <w:rFonts w:ascii="Times New Roman" w:hAnsi="Times New Roman" w:cs="Times New Roman"/>
          <w:sz w:val="22"/>
          <w:szCs w:val="22"/>
          <w:lang w:val="fr-CA"/>
        </w:rPr>
        <w:t>Si la totalité ou une partie des taxes</w:t>
      </w:r>
      <w:r w:rsidR="008C2425" w:rsidRPr="0095088B">
        <w:rPr>
          <w:rFonts w:ascii="Times New Roman" w:hAnsi="Times New Roman" w:cs="Times New Roman"/>
          <w:sz w:val="22"/>
          <w:szCs w:val="22"/>
          <w:lang w:val="fr-CA"/>
        </w:rPr>
        <w:t xml:space="preserve"> </w:t>
      </w:r>
      <w:r w:rsidR="00AB4C61" w:rsidRPr="0095088B">
        <w:rPr>
          <w:rFonts w:ascii="Times New Roman" w:hAnsi="Times New Roman" w:cs="Times New Roman"/>
          <w:sz w:val="22"/>
          <w:szCs w:val="22"/>
          <w:lang w:val="fr-CA"/>
        </w:rPr>
        <w:t xml:space="preserve">ne sont pas </w:t>
      </w:r>
      <w:r w:rsidR="008C2425" w:rsidRPr="0095088B">
        <w:rPr>
          <w:rFonts w:ascii="Times New Roman" w:hAnsi="Times New Roman" w:cs="Times New Roman"/>
          <w:sz w:val="22"/>
          <w:szCs w:val="22"/>
          <w:lang w:val="fr-CA"/>
        </w:rPr>
        <w:t>acquitt</w:t>
      </w:r>
      <w:r w:rsidR="00AB4C61" w:rsidRPr="0095088B">
        <w:rPr>
          <w:rFonts w:ascii="Times New Roman" w:hAnsi="Times New Roman" w:cs="Times New Roman"/>
          <w:sz w:val="22"/>
          <w:szCs w:val="22"/>
          <w:lang w:val="fr-CA"/>
        </w:rPr>
        <w:t>ées comme l</w:t>
      </w:r>
      <w:r w:rsidR="008E7258" w:rsidRPr="0095088B">
        <w:rPr>
          <w:rFonts w:ascii="Times New Roman" w:hAnsi="Times New Roman" w:cs="Times New Roman"/>
          <w:sz w:val="22"/>
          <w:szCs w:val="22"/>
          <w:lang w:val="fr-CA"/>
        </w:rPr>
        <w:t>’</w:t>
      </w:r>
      <w:r w:rsidR="00AB4C61" w:rsidRPr="0095088B">
        <w:rPr>
          <w:rFonts w:ascii="Times New Roman" w:hAnsi="Times New Roman" w:cs="Times New Roman"/>
          <w:sz w:val="22"/>
          <w:szCs w:val="22"/>
          <w:lang w:val="fr-CA"/>
        </w:rPr>
        <w:t xml:space="preserve">exige le paragraphe </w:t>
      </w:r>
      <w:r w:rsidR="0040154C" w:rsidRPr="0095088B">
        <w:rPr>
          <w:rFonts w:ascii="Times New Roman" w:hAnsi="Times New Roman" w:cs="Times New Roman"/>
          <w:sz w:val="22"/>
          <w:szCs w:val="22"/>
          <w:lang w:val="fr-CA"/>
        </w:rPr>
        <w:t>10</w:t>
      </w:r>
      <w:r w:rsidR="00AB4C61" w:rsidRPr="0095088B">
        <w:rPr>
          <w:rFonts w:ascii="Times New Roman" w:hAnsi="Times New Roman" w:cs="Times New Roman"/>
          <w:sz w:val="22"/>
          <w:szCs w:val="22"/>
          <w:lang w:val="fr-CA"/>
        </w:rPr>
        <w:t xml:space="preserve">(1), </w:t>
      </w:r>
      <w:r w:rsidR="008C2425" w:rsidRPr="0095088B">
        <w:rPr>
          <w:rFonts w:ascii="Times New Roman" w:hAnsi="Times New Roman" w:cs="Times New Roman"/>
          <w:sz w:val="22"/>
          <w:szCs w:val="22"/>
          <w:lang w:val="fr-CA"/>
        </w:rPr>
        <w:t>une pénalité égale à dix pour cent (10</w:t>
      </w:r>
      <w:r w:rsidR="00C01166" w:rsidRPr="0095088B">
        <w:rPr>
          <w:rFonts w:ascii="Times New Roman" w:hAnsi="Times New Roman" w:cs="Times New Roman"/>
          <w:sz w:val="22"/>
          <w:szCs w:val="22"/>
          <w:lang w:val="fr-CA"/>
        </w:rPr>
        <w:t xml:space="preserve"> </w:t>
      </w:r>
      <w:r w:rsidR="008C2425" w:rsidRPr="0095088B">
        <w:rPr>
          <w:rFonts w:ascii="Times New Roman" w:hAnsi="Times New Roman" w:cs="Times New Roman"/>
          <w:sz w:val="22"/>
          <w:szCs w:val="22"/>
          <w:lang w:val="fr-CA"/>
        </w:rPr>
        <w:t>%) du montant impayé</w:t>
      </w:r>
      <w:r w:rsidR="00AB4C61" w:rsidRPr="0095088B">
        <w:rPr>
          <w:rFonts w:ascii="Times New Roman" w:hAnsi="Times New Roman" w:cs="Times New Roman"/>
          <w:sz w:val="22"/>
          <w:szCs w:val="22"/>
          <w:lang w:val="fr-CA"/>
        </w:rPr>
        <w:t xml:space="preserve"> est </w:t>
      </w:r>
      <w:r w:rsidR="00490690" w:rsidRPr="0095088B">
        <w:rPr>
          <w:rFonts w:ascii="Times New Roman" w:hAnsi="Times New Roman" w:cs="Times New Roman"/>
          <w:sz w:val="22"/>
          <w:szCs w:val="22"/>
          <w:lang w:val="fr-CA"/>
        </w:rPr>
        <w:t>ajoutée</w:t>
      </w:r>
      <w:r w:rsidR="008C2425" w:rsidRPr="0095088B">
        <w:rPr>
          <w:rFonts w:ascii="Times New Roman" w:hAnsi="Times New Roman" w:cs="Times New Roman"/>
          <w:sz w:val="22"/>
          <w:szCs w:val="22"/>
          <w:lang w:val="fr-CA"/>
        </w:rPr>
        <w:t xml:space="preserve"> au montant des taxes impayées et la pénalité ainsi ajoutée est réputée, à toutes fins utiles, faire partie des taxes</w:t>
      </w:r>
      <w:r w:rsidR="009417F5" w:rsidRPr="0095088B">
        <w:rPr>
          <w:rFonts w:ascii="Times New Roman" w:hAnsi="Times New Roman" w:cs="Times New Roman"/>
          <w:noProof/>
          <w:sz w:val="22"/>
          <w:szCs w:val="22"/>
          <w:lang w:val="fr-CA"/>
        </w:rPr>
        <w:t xml:space="preserve">. </w:t>
      </w:r>
    </w:p>
    <w:p w14:paraId="50E40E7C"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Int</w:t>
      </w:r>
      <w:r w:rsidR="008C2425" w:rsidRPr="0095088B">
        <w:rPr>
          <w:rFonts w:ascii="Times New Roman" w:hAnsi="Times New Roman" w:cs="Times New Roman"/>
          <w:noProof/>
          <w:sz w:val="22"/>
          <w:szCs w:val="22"/>
          <w:lang w:val="fr-CA"/>
        </w:rPr>
        <w:t>érêt</w:t>
      </w:r>
      <w:r w:rsidR="0093637B" w:rsidRPr="0095088B">
        <w:rPr>
          <w:rFonts w:ascii="Times New Roman" w:hAnsi="Times New Roman" w:cs="Times New Roman"/>
          <w:noProof/>
          <w:sz w:val="22"/>
          <w:szCs w:val="22"/>
          <w:lang w:val="fr-CA"/>
        </w:rPr>
        <w:t>s</w:t>
      </w:r>
    </w:p>
    <w:p w14:paraId="580C9631" w14:textId="77777777" w:rsidR="009417F5" w:rsidRPr="0095088B" w:rsidRDefault="000464FC" w:rsidP="009417F5">
      <w:pPr>
        <w:pStyle w:val="para2"/>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9417F5" w:rsidRPr="0095088B">
        <w:rPr>
          <w:rFonts w:ascii="Times New Roman" w:hAnsi="Times New Roman" w:cs="Times New Roman"/>
          <w:b/>
          <w:noProof/>
          <w:sz w:val="22"/>
          <w:szCs w:val="22"/>
          <w:lang w:val="fr-CA"/>
        </w:rPr>
        <w:t>1</w:t>
      </w:r>
      <w:r w:rsidR="0040154C" w:rsidRPr="0095088B">
        <w:rPr>
          <w:rFonts w:ascii="Times New Roman" w:hAnsi="Times New Roman" w:cs="Times New Roman"/>
          <w:b/>
          <w:noProof/>
          <w:sz w:val="22"/>
          <w:szCs w:val="22"/>
          <w:lang w:val="fr-CA"/>
        </w:rPr>
        <w:t>8</w:t>
      </w:r>
      <w:r w:rsidR="009417F5"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 xml:space="preserve"> </w:t>
      </w:r>
      <w:r w:rsidRPr="0095088B">
        <w:rPr>
          <w:rFonts w:ascii="Times New Roman" w:hAnsi="Times New Roman" w:cs="Times New Roman"/>
          <w:noProof/>
          <w:sz w:val="22"/>
          <w:szCs w:val="22"/>
          <w:lang w:val="fr-CA"/>
        </w:rPr>
        <w:tab/>
      </w:r>
      <w:r w:rsidR="008C2425" w:rsidRPr="0095088B">
        <w:rPr>
          <w:rFonts w:ascii="Times New Roman" w:hAnsi="Times New Roman" w:cs="Times New Roman"/>
          <w:sz w:val="22"/>
          <w:szCs w:val="22"/>
          <w:lang w:val="fr-CA"/>
        </w:rPr>
        <w:t>Si la totalité ou une partie des taxes ne sont pas acquittées comme l</w:t>
      </w:r>
      <w:r w:rsidR="008E7258" w:rsidRPr="0095088B">
        <w:rPr>
          <w:rFonts w:ascii="Times New Roman" w:hAnsi="Times New Roman" w:cs="Times New Roman"/>
          <w:sz w:val="22"/>
          <w:szCs w:val="22"/>
          <w:lang w:val="fr-CA"/>
        </w:rPr>
        <w:t>’</w:t>
      </w:r>
      <w:r w:rsidR="008C2425" w:rsidRPr="0095088B">
        <w:rPr>
          <w:rFonts w:ascii="Times New Roman" w:hAnsi="Times New Roman" w:cs="Times New Roman"/>
          <w:sz w:val="22"/>
          <w:szCs w:val="22"/>
          <w:lang w:val="fr-CA"/>
        </w:rPr>
        <w:t xml:space="preserve">exige le paragraphe </w:t>
      </w:r>
      <w:r w:rsidR="0040154C" w:rsidRPr="0095088B">
        <w:rPr>
          <w:rFonts w:ascii="Times New Roman" w:hAnsi="Times New Roman" w:cs="Times New Roman"/>
          <w:sz w:val="22"/>
          <w:szCs w:val="22"/>
          <w:lang w:val="fr-CA"/>
        </w:rPr>
        <w:t>10</w:t>
      </w:r>
      <w:r w:rsidR="008C2425" w:rsidRPr="0095088B">
        <w:rPr>
          <w:rFonts w:ascii="Times New Roman" w:hAnsi="Times New Roman" w:cs="Times New Roman"/>
          <w:sz w:val="22"/>
          <w:szCs w:val="22"/>
          <w:lang w:val="fr-CA"/>
        </w:rPr>
        <w:t>(1), des intérêts sont imposés sur le montant impayé</w:t>
      </w:r>
      <w:r w:rsidR="0093637B" w:rsidRPr="0095088B">
        <w:rPr>
          <w:rFonts w:ascii="Times New Roman" w:hAnsi="Times New Roman" w:cs="Times New Roman"/>
          <w:sz w:val="22"/>
          <w:szCs w:val="22"/>
          <w:lang w:val="fr-CA"/>
        </w:rPr>
        <w:t xml:space="preserve">, au taux </w:t>
      </w:r>
      <w:r w:rsidR="008C2425" w:rsidRPr="0095088B">
        <w:rPr>
          <w:rFonts w:ascii="Times New Roman" w:hAnsi="Times New Roman" w:cs="Times New Roman"/>
          <w:sz w:val="22"/>
          <w:szCs w:val="22"/>
          <w:lang w:val="fr-CA"/>
        </w:rPr>
        <w:t xml:space="preserve">de quinze pour cent </w:t>
      </w:r>
      <w:r w:rsidR="009417F5" w:rsidRPr="0095088B">
        <w:rPr>
          <w:rFonts w:ascii="Times New Roman" w:hAnsi="Times New Roman" w:cs="Times New Roman"/>
          <w:noProof/>
          <w:sz w:val="22"/>
          <w:szCs w:val="22"/>
          <w:lang w:val="fr-CA"/>
        </w:rPr>
        <w:t>(15</w:t>
      </w:r>
      <w:r w:rsidR="008C2425" w:rsidRPr="0095088B">
        <w:rPr>
          <w:rFonts w:ascii="Times New Roman" w:hAnsi="Times New Roman" w:cs="Times New Roman"/>
          <w:noProof/>
          <w:sz w:val="22"/>
          <w:szCs w:val="22"/>
          <w:lang w:val="fr-CA"/>
        </w:rPr>
        <w:t xml:space="preserve"> </w:t>
      </w:r>
      <w:r w:rsidR="009417F5" w:rsidRPr="0095088B">
        <w:rPr>
          <w:rFonts w:ascii="Times New Roman" w:hAnsi="Times New Roman" w:cs="Times New Roman"/>
          <w:noProof/>
          <w:sz w:val="22"/>
          <w:szCs w:val="22"/>
          <w:lang w:val="fr-CA"/>
        </w:rPr>
        <w:t>%) p</w:t>
      </w:r>
      <w:r w:rsidR="008C2425" w:rsidRPr="0095088B">
        <w:rPr>
          <w:rFonts w:ascii="Times New Roman" w:hAnsi="Times New Roman" w:cs="Times New Roman"/>
          <w:noProof/>
          <w:sz w:val="22"/>
          <w:szCs w:val="22"/>
          <w:lang w:val="fr-CA"/>
        </w:rPr>
        <w:t>ar année</w:t>
      </w:r>
      <w:r w:rsidR="009417F5" w:rsidRPr="0095088B">
        <w:rPr>
          <w:rFonts w:ascii="Times New Roman" w:hAnsi="Times New Roman" w:cs="Times New Roman"/>
          <w:noProof/>
          <w:sz w:val="22"/>
          <w:szCs w:val="22"/>
          <w:lang w:val="fr-CA"/>
        </w:rPr>
        <w:t xml:space="preserve">.  </w:t>
      </w:r>
    </w:p>
    <w:p w14:paraId="75EACC42" w14:textId="77777777" w:rsidR="0040154C" w:rsidRPr="0095088B" w:rsidRDefault="00651211"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Application des </w:t>
      </w:r>
      <w:r w:rsidR="00E13D5D" w:rsidRPr="0095088B">
        <w:rPr>
          <w:rFonts w:ascii="Times New Roman" w:hAnsi="Times New Roman" w:cs="Times New Roman"/>
          <w:noProof/>
          <w:sz w:val="22"/>
          <w:szCs w:val="22"/>
          <w:lang w:val="fr-CA"/>
        </w:rPr>
        <w:t xml:space="preserve">paiements de </w:t>
      </w:r>
      <w:r w:rsidRPr="0095088B">
        <w:rPr>
          <w:rFonts w:ascii="Times New Roman" w:hAnsi="Times New Roman" w:cs="Times New Roman"/>
          <w:noProof/>
          <w:sz w:val="22"/>
          <w:szCs w:val="22"/>
          <w:lang w:val="fr-CA"/>
        </w:rPr>
        <w:t>taxes</w:t>
      </w:r>
    </w:p>
    <w:p w14:paraId="4BAB06D9" w14:textId="77777777" w:rsidR="00651211" w:rsidRPr="0095088B" w:rsidRDefault="00651211" w:rsidP="00651211">
      <w:pPr>
        <w:pStyle w:val="h3"/>
        <w:tabs>
          <w:tab w:val="left" w:pos="426"/>
        </w:tabs>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 xml:space="preserve">19.  </w:t>
      </w:r>
      <w:r w:rsidRPr="0095088B">
        <w:rPr>
          <w:rFonts w:ascii="Times New Roman" w:hAnsi="Times New Roman" w:cs="Times New Roman"/>
          <w:b w:val="0"/>
          <w:noProof/>
          <w:sz w:val="22"/>
          <w:szCs w:val="22"/>
          <w:lang w:val="fr-CA"/>
        </w:rPr>
        <w:t xml:space="preserve">L’administrateur fiscal </w:t>
      </w:r>
      <w:r w:rsidR="00B427E1" w:rsidRPr="0095088B">
        <w:rPr>
          <w:rFonts w:ascii="Times New Roman" w:hAnsi="Times New Roman" w:cs="Times New Roman"/>
          <w:b w:val="0"/>
          <w:noProof/>
          <w:sz w:val="22"/>
          <w:szCs w:val="22"/>
          <w:lang w:val="fr-CA"/>
        </w:rPr>
        <w:t>applique</w:t>
      </w:r>
      <w:r w:rsidRPr="0095088B">
        <w:rPr>
          <w:rFonts w:ascii="Times New Roman" w:hAnsi="Times New Roman" w:cs="Times New Roman"/>
          <w:b w:val="0"/>
          <w:noProof/>
          <w:sz w:val="22"/>
          <w:szCs w:val="22"/>
          <w:lang w:val="fr-CA"/>
        </w:rPr>
        <w:t xml:space="preserve"> les paiements de taxes d’abord </w:t>
      </w:r>
      <w:r w:rsidR="00B427E1" w:rsidRPr="0095088B">
        <w:rPr>
          <w:rFonts w:ascii="Times New Roman" w:hAnsi="Times New Roman" w:cs="Times New Roman"/>
          <w:b w:val="0"/>
          <w:noProof/>
          <w:sz w:val="22"/>
          <w:szCs w:val="22"/>
          <w:lang w:val="fr-CA"/>
        </w:rPr>
        <w:t>au solde</w:t>
      </w:r>
      <w:r w:rsidR="00E13D5D" w:rsidRPr="0095088B">
        <w:rPr>
          <w:rFonts w:ascii="Times New Roman" w:hAnsi="Times New Roman" w:cs="Times New Roman"/>
          <w:b w:val="0"/>
          <w:noProof/>
          <w:sz w:val="22"/>
          <w:szCs w:val="22"/>
          <w:lang w:val="fr-CA"/>
        </w:rPr>
        <w:t xml:space="preserve"> impayé</w:t>
      </w:r>
      <w:r w:rsidR="00B427E1" w:rsidRPr="0095088B">
        <w:rPr>
          <w:rFonts w:ascii="Times New Roman" w:hAnsi="Times New Roman" w:cs="Times New Roman"/>
          <w:b w:val="0"/>
          <w:noProof/>
          <w:sz w:val="22"/>
          <w:szCs w:val="22"/>
          <w:lang w:val="fr-CA"/>
        </w:rPr>
        <w:t xml:space="preserve"> de</w:t>
      </w:r>
      <w:r w:rsidR="00E13D5D" w:rsidRPr="0095088B">
        <w:rPr>
          <w:rFonts w:ascii="Times New Roman" w:hAnsi="Times New Roman" w:cs="Times New Roman"/>
          <w:b w:val="0"/>
          <w:noProof/>
          <w:sz w:val="22"/>
          <w:szCs w:val="22"/>
          <w:lang w:val="fr-CA"/>
        </w:rPr>
        <w:t>s</w:t>
      </w:r>
      <w:r w:rsidRPr="0095088B">
        <w:rPr>
          <w:rFonts w:ascii="Times New Roman" w:hAnsi="Times New Roman" w:cs="Times New Roman"/>
          <w:b w:val="0"/>
          <w:noProof/>
          <w:sz w:val="22"/>
          <w:szCs w:val="22"/>
          <w:lang w:val="fr-CA"/>
        </w:rPr>
        <w:t xml:space="preserve"> taxes, y compris les pénalités et intérêts, des périodes de rapport </w:t>
      </w:r>
      <w:r w:rsidR="002C4C09" w:rsidRPr="0095088B">
        <w:rPr>
          <w:rFonts w:ascii="Times New Roman" w:hAnsi="Times New Roman" w:cs="Times New Roman"/>
          <w:b w:val="0"/>
          <w:noProof/>
          <w:sz w:val="22"/>
          <w:szCs w:val="22"/>
          <w:lang w:val="fr-CA"/>
        </w:rPr>
        <w:t>précédent</w:t>
      </w:r>
      <w:r w:rsidR="00E13D5D" w:rsidRPr="0095088B">
        <w:rPr>
          <w:rFonts w:ascii="Times New Roman" w:hAnsi="Times New Roman" w:cs="Times New Roman"/>
          <w:b w:val="0"/>
          <w:noProof/>
          <w:sz w:val="22"/>
          <w:szCs w:val="22"/>
          <w:lang w:val="fr-CA"/>
        </w:rPr>
        <w:t>es</w:t>
      </w:r>
      <w:r w:rsidRPr="0095088B">
        <w:rPr>
          <w:rFonts w:ascii="Times New Roman" w:hAnsi="Times New Roman" w:cs="Times New Roman"/>
          <w:b w:val="0"/>
          <w:noProof/>
          <w:sz w:val="22"/>
          <w:szCs w:val="22"/>
          <w:lang w:val="fr-CA"/>
        </w:rPr>
        <w:t xml:space="preserve">, </w:t>
      </w:r>
      <w:r w:rsidR="00E430DC" w:rsidRPr="0095088B">
        <w:rPr>
          <w:rFonts w:ascii="Times New Roman" w:hAnsi="Times New Roman" w:cs="Times New Roman"/>
          <w:b w:val="0"/>
          <w:noProof/>
          <w:sz w:val="22"/>
          <w:szCs w:val="22"/>
          <w:lang w:val="fr-CA"/>
        </w:rPr>
        <w:t>puis</w:t>
      </w:r>
      <w:r w:rsidRPr="0095088B">
        <w:rPr>
          <w:rFonts w:ascii="Times New Roman" w:hAnsi="Times New Roman" w:cs="Times New Roman"/>
          <w:b w:val="0"/>
          <w:noProof/>
          <w:sz w:val="22"/>
          <w:szCs w:val="22"/>
          <w:lang w:val="fr-CA"/>
        </w:rPr>
        <w:t xml:space="preserve"> à la pénalité imposée </w:t>
      </w:r>
      <w:r w:rsidR="00E430DC" w:rsidRPr="0095088B">
        <w:rPr>
          <w:rFonts w:ascii="Times New Roman" w:hAnsi="Times New Roman" w:cs="Times New Roman"/>
          <w:b w:val="0"/>
          <w:noProof/>
          <w:sz w:val="22"/>
          <w:szCs w:val="22"/>
          <w:lang w:val="fr-CA"/>
        </w:rPr>
        <w:t>pendant</w:t>
      </w:r>
      <w:r w:rsidRPr="0095088B">
        <w:rPr>
          <w:rFonts w:ascii="Times New Roman" w:hAnsi="Times New Roman" w:cs="Times New Roman"/>
          <w:b w:val="0"/>
          <w:noProof/>
          <w:sz w:val="22"/>
          <w:szCs w:val="22"/>
          <w:lang w:val="fr-CA"/>
        </w:rPr>
        <w:t xml:space="preserve"> la période de rapport en cours et, en dernier lieu, aux taxes et intérêts </w:t>
      </w:r>
      <w:r w:rsidR="00E430DC" w:rsidRPr="0095088B">
        <w:rPr>
          <w:rFonts w:ascii="Times New Roman" w:hAnsi="Times New Roman" w:cs="Times New Roman"/>
          <w:b w:val="0"/>
          <w:noProof/>
          <w:sz w:val="22"/>
          <w:szCs w:val="22"/>
          <w:lang w:val="fr-CA"/>
        </w:rPr>
        <w:t>exigible</w:t>
      </w:r>
      <w:r w:rsidRPr="0095088B">
        <w:rPr>
          <w:rFonts w:ascii="Times New Roman" w:hAnsi="Times New Roman" w:cs="Times New Roman"/>
          <w:b w:val="0"/>
          <w:noProof/>
          <w:sz w:val="22"/>
          <w:szCs w:val="22"/>
          <w:lang w:val="fr-CA"/>
        </w:rPr>
        <w:t xml:space="preserve">s pour la période de rapport en cours. </w:t>
      </w:r>
    </w:p>
    <w:p w14:paraId="7B328ADF" w14:textId="77777777" w:rsidR="009417F5" w:rsidRPr="0095088B" w:rsidRDefault="0093637B"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Perception et </w:t>
      </w:r>
      <w:r w:rsidR="00A33163" w:rsidRPr="0095088B">
        <w:rPr>
          <w:rFonts w:ascii="Times New Roman" w:hAnsi="Times New Roman" w:cs="Times New Roman"/>
          <w:noProof/>
          <w:sz w:val="22"/>
          <w:szCs w:val="22"/>
          <w:lang w:val="fr-CA"/>
        </w:rPr>
        <w:t>contrôle d’application</w:t>
      </w:r>
    </w:p>
    <w:p w14:paraId="5D067742" w14:textId="77777777" w:rsidR="00651211" w:rsidRPr="0095088B" w:rsidRDefault="009417F5" w:rsidP="009417F5">
      <w:pPr>
        <w:pStyle w:val="para21"/>
        <w:rPr>
          <w:rFonts w:ascii="Times New Roman" w:hAnsi="Times New Roman" w:cs="Times New Roman"/>
          <w:noProof/>
          <w:spacing w:val="-2"/>
          <w:sz w:val="22"/>
          <w:szCs w:val="22"/>
          <w:lang w:val="fr-CA"/>
        </w:rPr>
      </w:pPr>
      <w:r w:rsidRPr="0095088B">
        <w:rPr>
          <w:rFonts w:ascii="Times New Roman" w:hAnsi="Times New Roman" w:cs="Times New Roman"/>
          <w:b/>
          <w:bCs/>
          <w:noProof/>
          <w:spacing w:val="-2"/>
          <w:sz w:val="22"/>
          <w:szCs w:val="22"/>
          <w:lang w:val="fr-CA"/>
        </w:rPr>
        <w:tab/>
      </w:r>
      <w:r w:rsidR="00651211" w:rsidRPr="0095088B">
        <w:rPr>
          <w:rFonts w:ascii="Times New Roman" w:hAnsi="Times New Roman" w:cs="Times New Roman"/>
          <w:b/>
          <w:bCs/>
          <w:noProof/>
          <w:spacing w:val="-2"/>
          <w:sz w:val="22"/>
          <w:szCs w:val="22"/>
          <w:lang w:val="fr-CA"/>
        </w:rPr>
        <w:t>20</w:t>
      </w:r>
      <w:r w:rsidRPr="0095088B">
        <w:rPr>
          <w:rFonts w:ascii="Times New Roman" w:hAnsi="Times New Roman" w:cs="Times New Roman"/>
          <w:b/>
          <w:bCs/>
          <w:noProof/>
          <w:spacing w:val="-2"/>
          <w:sz w:val="22"/>
          <w:szCs w:val="22"/>
          <w:lang w:val="fr-CA"/>
        </w:rPr>
        <w:t>.</w:t>
      </w:r>
      <w:r w:rsidRPr="0095088B">
        <w:rPr>
          <w:rFonts w:ascii="Times New Roman" w:hAnsi="Times New Roman" w:cs="Times New Roman"/>
          <w:noProof/>
          <w:spacing w:val="-2"/>
          <w:sz w:val="22"/>
          <w:szCs w:val="22"/>
          <w:lang w:val="fr-CA"/>
        </w:rPr>
        <w:t>(1)</w:t>
      </w:r>
      <w:r w:rsidRPr="0095088B">
        <w:rPr>
          <w:rFonts w:ascii="Times New Roman" w:hAnsi="Times New Roman" w:cs="Times New Roman"/>
          <w:noProof/>
          <w:spacing w:val="-2"/>
          <w:sz w:val="22"/>
          <w:szCs w:val="22"/>
          <w:lang w:val="fr-CA"/>
        </w:rPr>
        <w:tab/>
      </w:r>
      <w:r w:rsidR="00E430DC" w:rsidRPr="0095088B">
        <w:rPr>
          <w:rFonts w:ascii="Times New Roman" w:hAnsi="Times New Roman" w:cs="Times New Roman"/>
          <w:noProof/>
          <w:spacing w:val="-2"/>
          <w:sz w:val="22"/>
          <w:szCs w:val="22"/>
          <w:lang w:val="fr-CA"/>
        </w:rPr>
        <w:t xml:space="preserve"> </w:t>
      </w:r>
      <w:r w:rsidR="00F957DB" w:rsidRPr="0095088B">
        <w:rPr>
          <w:rFonts w:ascii="Times New Roman" w:hAnsi="Times New Roman" w:cs="Times New Roman"/>
          <w:sz w:val="22"/>
          <w:szCs w:val="22"/>
          <w:lang w:val="fr-CA"/>
        </w:rPr>
        <w:t xml:space="preserve">Les taxes </w:t>
      </w:r>
      <w:r w:rsidR="00651211" w:rsidRPr="0095088B">
        <w:rPr>
          <w:rFonts w:ascii="Times New Roman" w:hAnsi="Times New Roman" w:cs="Times New Roman"/>
          <w:sz w:val="22"/>
          <w:szCs w:val="22"/>
          <w:lang w:val="fr-CA"/>
        </w:rPr>
        <w:t>prélev</w:t>
      </w:r>
      <w:r w:rsidR="00F957DB" w:rsidRPr="0095088B">
        <w:rPr>
          <w:rFonts w:ascii="Times New Roman" w:hAnsi="Times New Roman" w:cs="Times New Roman"/>
          <w:sz w:val="22"/>
          <w:szCs w:val="22"/>
          <w:lang w:val="fr-CA"/>
        </w:rPr>
        <w:t xml:space="preserve">ées </w:t>
      </w:r>
      <w:r w:rsidR="00E430DC" w:rsidRPr="0095088B">
        <w:rPr>
          <w:rFonts w:ascii="Times New Roman" w:hAnsi="Times New Roman" w:cs="Times New Roman"/>
          <w:sz w:val="22"/>
          <w:szCs w:val="22"/>
          <w:lang w:val="fr-CA"/>
        </w:rPr>
        <w:t>aux termes</w:t>
      </w:r>
      <w:r w:rsidR="00F957DB" w:rsidRPr="0095088B">
        <w:rPr>
          <w:rFonts w:ascii="Times New Roman" w:hAnsi="Times New Roman" w:cs="Times New Roman"/>
          <w:sz w:val="22"/>
          <w:szCs w:val="22"/>
          <w:lang w:val="fr-CA"/>
        </w:rPr>
        <w:t xml:space="preserve"> de la présente loi constituent une créance de la Première Nation</w:t>
      </w:r>
      <w:r w:rsidR="00651211" w:rsidRPr="0095088B">
        <w:rPr>
          <w:rFonts w:ascii="Times New Roman" w:hAnsi="Times New Roman" w:cs="Times New Roman"/>
          <w:sz w:val="22"/>
          <w:szCs w:val="22"/>
          <w:lang w:val="fr-CA"/>
        </w:rPr>
        <w:t xml:space="preserve"> à la charge de l’exploitant de forage</w:t>
      </w:r>
      <w:r w:rsidR="00F957DB" w:rsidRPr="0095088B">
        <w:rPr>
          <w:rFonts w:ascii="Times New Roman" w:hAnsi="Times New Roman" w:cs="Times New Roman"/>
          <w:sz w:val="22"/>
          <w:szCs w:val="22"/>
          <w:lang w:val="fr-CA"/>
        </w:rPr>
        <w:t xml:space="preserve"> qui est recouvrable </w:t>
      </w:r>
      <w:r w:rsidR="0060456C" w:rsidRPr="0095088B">
        <w:rPr>
          <w:rFonts w:ascii="Times New Roman" w:hAnsi="Times New Roman" w:cs="Times New Roman"/>
          <w:sz w:val="22"/>
          <w:szCs w:val="22"/>
          <w:lang w:val="fr-CA"/>
        </w:rPr>
        <w:t xml:space="preserve">par elle </w:t>
      </w:r>
      <w:r w:rsidR="00F957DB" w:rsidRPr="0095088B">
        <w:rPr>
          <w:rFonts w:ascii="Times New Roman" w:hAnsi="Times New Roman" w:cs="Times New Roman"/>
          <w:sz w:val="22"/>
          <w:szCs w:val="22"/>
          <w:lang w:val="fr-CA"/>
        </w:rPr>
        <w:t xml:space="preserve">devant un tribunal compétent </w:t>
      </w:r>
      <w:r w:rsidR="00E430DC" w:rsidRPr="0095088B">
        <w:rPr>
          <w:rFonts w:ascii="Times New Roman" w:hAnsi="Times New Roman" w:cs="Times New Roman"/>
          <w:sz w:val="22"/>
          <w:szCs w:val="22"/>
          <w:lang w:val="fr-CA"/>
        </w:rPr>
        <w:t>ou</w:t>
      </w:r>
      <w:r w:rsidR="00F957DB" w:rsidRPr="0095088B">
        <w:rPr>
          <w:rFonts w:ascii="Times New Roman" w:hAnsi="Times New Roman" w:cs="Times New Roman"/>
          <w:sz w:val="22"/>
          <w:szCs w:val="22"/>
          <w:lang w:val="fr-CA"/>
        </w:rPr>
        <w:t xml:space="preserve"> par toute autre méthode permise par la loi</w:t>
      </w:r>
      <w:r w:rsidRPr="0095088B">
        <w:rPr>
          <w:rFonts w:ascii="Times New Roman" w:hAnsi="Times New Roman" w:cs="Times New Roman"/>
          <w:noProof/>
          <w:spacing w:val="-2"/>
          <w:sz w:val="22"/>
          <w:szCs w:val="22"/>
          <w:lang w:val="fr-CA"/>
        </w:rPr>
        <w:t>.</w:t>
      </w:r>
    </w:p>
    <w:p w14:paraId="5C1A0EB1" w14:textId="77777777" w:rsidR="00114A07" w:rsidRPr="0095088B" w:rsidRDefault="00651211" w:rsidP="009417F5">
      <w:pPr>
        <w:pStyle w:val="para21"/>
        <w:rPr>
          <w:rFonts w:ascii="Times New Roman" w:hAnsi="Times New Roman" w:cs="Times New Roman"/>
          <w:b/>
          <w:bCs/>
          <w:sz w:val="22"/>
          <w:szCs w:val="22"/>
          <w:lang w:val="fr-CA"/>
        </w:rPr>
      </w:pPr>
      <w:r w:rsidRPr="0095088B">
        <w:rPr>
          <w:rFonts w:ascii="Times New Roman" w:hAnsi="Times New Roman" w:cs="Times New Roman"/>
          <w:b/>
          <w:bCs/>
          <w:sz w:val="22"/>
          <w:szCs w:val="22"/>
          <w:lang w:val="fr-CA"/>
        </w:rPr>
        <w:t xml:space="preserve">[Note à la Première Nation : Si </w:t>
      </w:r>
      <w:r w:rsidR="00E430DC" w:rsidRPr="0095088B">
        <w:rPr>
          <w:rFonts w:ascii="Times New Roman" w:hAnsi="Times New Roman" w:cs="Times New Roman"/>
          <w:b/>
          <w:bCs/>
          <w:sz w:val="22"/>
          <w:szCs w:val="22"/>
          <w:lang w:val="fr-CA"/>
        </w:rPr>
        <w:t>la Première Nation dispose d’</w:t>
      </w:r>
      <w:r w:rsidRPr="0095088B">
        <w:rPr>
          <w:rFonts w:ascii="Times New Roman" w:hAnsi="Times New Roman" w:cs="Times New Roman"/>
          <w:b/>
          <w:bCs/>
          <w:sz w:val="22"/>
          <w:szCs w:val="22"/>
          <w:lang w:val="fr-CA"/>
        </w:rPr>
        <w:t>une loi sur l’imposition foncière, le paragraphe suivant peut être inséré au lieu du paragraphe (1) ci-dessus</w:t>
      </w:r>
      <w:r w:rsidR="00E430DC" w:rsidRPr="0095088B">
        <w:rPr>
          <w:rFonts w:ascii="Times New Roman" w:hAnsi="Times New Roman" w:cs="Times New Roman"/>
          <w:b/>
          <w:bCs/>
          <w:sz w:val="22"/>
          <w:szCs w:val="22"/>
          <w:lang w:val="fr-CA"/>
        </w:rPr>
        <w:t>, auquel</w:t>
      </w:r>
      <w:r w:rsidR="00B427E1" w:rsidRPr="0095088B">
        <w:rPr>
          <w:rFonts w:ascii="Times New Roman" w:hAnsi="Times New Roman" w:cs="Times New Roman"/>
          <w:b/>
          <w:bCs/>
          <w:sz w:val="22"/>
          <w:szCs w:val="22"/>
          <w:lang w:val="fr-CA"/>
        </w:rPr>
        <w:t xml:space="preserve"> cas</w:t>
      </w:r>
      <w:r w:rsidRPr="0095088B">
        <w:rPr>
          <w:rFonts w:ascii="Times New Roman" w:hAnsi="Times New Roman" w:cs="Times New Roman"/>
          <w:b/>
          <w:bCs/>
          <w:sz w:val="22"/>
          <w:szCs w:val="22"/>
          <w:lang w:val="fr-CA"/>
        </w:rPr>
        <w:t xml:space="preserve"> </w:t>
      </w:r>
      <w:r w:rsidR="00114A07" w:rsidRPr="0095088B">
        <w:rPr>
          <w:rFonts w:ascii="Times New Roman" w:hAnsi="Times New Roman" w:cs="Times New Roman"/>
          <w:b/>
          <w:bCs/>
          <w:sz w:val="22"/>
          <w:szCs w:val="22"/>
          <w:lang w:val="fr-CA"/>
        </w:rPr>
        <w:t xml:space="preserve">le paragraphe (4) </w:t>
      </w:r>
      <w:r w:rsidR="00B427E1" w:rsidRPr="0095088B">
        <w:rPr>
          <w:rFonts w:ascii="Times New Roman" w:hAnsi="Times New Roman" w:cs="Times New Roman"/>
          <w:b/>
          <w:bCs/>
          <w:sz w:val="22"/>
          <w:szCs w:val="22"/>
          <w:lang w:val="fr-CA"/>
        </w:rPr>
        <w:t>et</w:t>
      </w:r>
      <w:r w:rsidR="00114A07" w:rsidRPr="0095088B">
        <w:rPr>
          <w:rFonts w:ascii="Times New Roman" w:hAnsi="Times New Roman" w:cs="Times New Roman"/>
          <w:b/>
          <w:bCs/>
          <w:sz w:val="22"/>
          <w:szCs w:val="22"/>
          <w:lang w:val="fr-CA"/>
        </w:rPr>
        <w:t xml:space="preserve"> l’annexe IV doivent être supprimés</w:t>
      </w:r>
      <w:r w:rsidRPr="0095088B">
        <w:rPr>
          <w:rFonts w:ascii="Times New Roman" w:hAnsi="Times New Roman" w:cs="Times New Roman"/>
          <w:b/>
          <w:bCs/>
          <w:sz w:val="22"/>
          <w:szCs w:val="22"/>
          <w:lang w:val="fr-CA"/>
        </w:rPr>
        <w:t>.]</w:t>
      </w:r>
    </w:p>
    <w:p w14:paraId="6EB295D5" w14:textId="77777777" w:rsidR="009417F5" w:rsidRPr="0095088B" w:rsidRDefault="00114A07" w:rsidP="009417F5">
      <w:pPr>
        <w:pStyle w:val="para21"/>
        <w:rPr>
          <w:rFonts w:ascii="Times New Roman" w:hAnsi="Times New Roman" w:cs="Times New Roman"/>
          <w:noProof/>
          <w:spacing w:val="-2"/>
          <w:sz w:val="22"/>
          <w:szCs w:val="22"/>
          <w:lang w:val="fr-CA"/>
        </w:rPr>
      </w:pPr>
      <w:r w:rsidRPr="0095088B">
        <w:rPr>
          <w:rFonts w:ascii="Times New Roman" w:hAnsi="Times New Roman" w:cs="Times New Roman"/>
          <w:b/>
          <w:bCs/>
          <w:noProof/>
          <w:spacing w:val="-2"/>
          <w:sz w:val="22"/>
          <w:szCs w:val="22"/>
          <w:lang w:val="fr-CA"/>
        </w:rPr>
        <w:tab/>
      </w:r>
      <w:r w:rsidRPr="0095088B">
        <w:rPr>
          <w:rFonts w:ascii="Times New Roman" w:hAnsi="Times New Roman" w:cs="Times New Roman"/>
          <w:noProof/>
          <w:spacing w:val="-2"/>
          <w:sz w:val="22"/>
          <w:szCs w:val="22"/>
          <w:lang w:val="fr-CA"/>
        </w:rPr>
        <w:t xml:space="preserve">(1) </w:t>
      </w:r>
      <w:r w:rsidRPr="0095088B">
        <w:rPr>
          <w:rFonts w:ascii="Times New Roman" w:hAnsi="Times New Roman" w:cs="Times New Roman"/>
          <w:sz w:val="22"/>
          <w:szCs w:val="22"/>
          <w:lang w:val="fr-CA"/>
        </w:rPr>
        <w:t xml:space="preserve">Les taxes prélevées </w:t>
      </w:r>
      <w:r w:rsidR="00E430DC" w:rsidRPr="0095088B">
        <w:rPr>
          <w:rFonts w:ascii="Times New Roman" w:hAnsi="Times New Roman" w:cs="Times New Roman"/>
          <w:sz w:val="22"/>
          <w:szCs w:val="22"/>
          <w:lang w:val="fr-CA"/>
        </w:rPr>
        <w:t>aux termes</w:t>
      </w:r>
      <w:r w:rsidRPr="0095088B">
        <w:rPr>
          <w:rFonts w:ascii="Times New Roman" w:hAnsi="Times New Roman" w:cs="Times New Roman"/>
          <w:sz w:val="22"/>
          <w:szCs w:val="22"/>
          <w:lang w:val="fr-CA"/>
        </w:rPr>
        <w:t xml:space="preserve"> de la présente loi constituent une créance de la Première Nation à la charge de l’exploitant de forage qui est recouvrable </w:t>
      </w:r>
      <w:r w:rsidR="00022006" w:rsidRPr="0095088B">
        <w:rPr>
          <w:rFonts w:ascii="Times New Roman" w:hAnsi="Times New Roman" w:cs="Times New Roman"/>
          <w:sz w:val="22"/>
          <w:szCs w:val="22"/>
          <w:lang w:val="fr-CA"/>
        </w:rPr>
        <w:t xml:space="preserve">par elle </w:t>
      </w:r>
      <w:r w:rsidRPr="0095088B">
        <w:rPr>
          <w:rFonts w:ascii="Times New Roman" w:hAnsi="Times New Roman" w:cs="Times New Roman"/>
          <w:sz w:val="22"/>
          <w:szCs w:val="22"/>
          <w:lang w:val="fr-CA"/>
        </w:rPr>
        <w:t>devant un tribunal compétent</w:t>
      </w:r>
      <w:r w:rsidR="00E430DC"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 leur recouvrement peut </w:t>
      </w:r>
      <w:r w:rsidR="00E430DC" w:rsidRPr="0095088B">
        <w:rPr>
          <w:rFonts w:ascii="Times New Roman" w:hAnsi="Times New Roman" w:cs="Times New Roman"/>
          <w:sz w:val="22"/>
          <w:szCs w:val="22"/>
          <w:lang w:val="fr-CA"/>
        </w:rPr>
        <w:t>aussi</w:t>
      </w:r>
      <w:r w:rsidRPr="0095088B">
        <w:rPr>
          <w:rFonts w:ascii="Times New Roman" w:hAnsi="Times New Roman" w:cs="Times New Roman"/>
          <w:sz w:val="22"/>
          <w:szCs w:val="22"/>
          <w:lang w:val="fr-CA"/>
        </w:rPr>
        <w:t xml:space="preserve"> être effectué par toute autre méthode </w:t>
      </w:r>
      <w:r w:rsidR="00651211" w:rsidRPr="0095088B">
        <w:rPr>
          <w:rFonts w:ascii="Times New Roman" w:hAnsi="Times New Roman" w:cs="Times New Roman"/>
          <w:sz w:val="22"/>
          <w:szCs w:val="22"/>
          <w:lang w:val="fr-CA"/>
        </w:rPr>
        <w:t xml:space="preserve">autorisée </w:t>
      </w:r>
      <w:r w:rsidRPr="0095088B">
        <w:rPr>
          <w:rFonts w:ascii="Times New Roman" w:hAnsi="Times New Roman" w:cs="Times New Roman"/>
          <w:sz w:val="22"/>
          <w:szCs w:val="22"/>
          <w:lang w:val="fr-CA"/>
        </w:rPr>
        <w:t>par</w:t>
      </w:r>
      <w:r w:rsidR="00CC55D8" w:rsidRPr="0095088B">
        <w:rPr>
          <w:rFonts w:ascii="Times New Roman" w:hAnsi="Times New Roman" w:cs="Times New Roman"/>
          <w:sz w:val="22"/>
          <w:szCs w:val="22"/>
          <w:lang w:val="fr-CA"/>
        </w:rPr>
        <w:t xml:space="preserve"> la</w:t>
      </w:r>
      <w:r w:rsidR="00651211" w:rsidRPr="0095088B">
        <w:rPr>
          <w:rFonts w:ascii="Times New Roman" w:hAnsi="Times New Roman" w:cs="Times New Roman"/>
          <w:sz w:val="22"/>
          <w:szCs w:val="22"/>
          <w:lang w:val="fr-CA"/>
        </w:rPr>
        <w:t xml:space="preserve"> </w:t>
      </w:r>
      <w:r w:rsidRPr="0095088B">
        <w:rPr>
          <w:rFonts w:ascii="Times New Roman" w:hAnsi="Times New Roman" w:cs="Times New Roman"/>
          <w:sz w:val="22"/>
          <w:szCs w:val="22"/>
          <w:lang w:val="fr-CA"/>
        </w:rPr>
        <w:t>Loi sur l’imposition foncière</w:t>
      </w:r>
      <w:r w:rsidRPr="0095088B">
        <w:rPr>
          <w:rFonts w:ascii="Times New Roman" w:hAnsi="Times New Roman" w:cs="Times New Roman"/>
          <w:i/>
          <w:sz w:val="22"/>
          <w:szCs w:val="22"/>
          <w:lang w:val="fr-CA"/>
        </w:rPr>
        <w:t xml:space="preserve"> </w:t>
      </w:r>
      <w:r w:rsidRPr="0095088B">
        <w:rPr>
          <w:rFonts w:ascii="Times New Roman" w:hAnsi="Times New Roman" w:cs="Times New Roman"/>
          <w:sz w:val="22"/>
          <w:szCs w:val="22"/>
          <w:lang w:val="fr-CA"/>
        </w:rPr>
        <w:lastRenderedPageBreak/>
        <w:t xml:space="preserve">ou </w:t>
      </w:r>
      <w:r w:rsidR="00CC55D8" w:rsidRPr="0095088B">
        <w:rPr>
          <w:rFonts w:ascii="Times New Roman" w:hAnsi="Times New Roman" w:cs="Times New Roman"/>
          <w:sz w:val="22"/>
          <w:szCs w:val="22"/>
          <w:lang w:val="fr-CA"/>
        </w:rPr>
        <w:t xml:space="preserve">tout autre texte législatif </w:t>
      </w:r>
      <w:r w:rsidRPr="0095088B">
        <w:rPr>
          <w:rFonts w:ascii="Times New Roman" w:hAnsi="Times New Roman" w:cs="Times New Roman"/>
          <w:sz w:val="22"/>
          <w:szCs w:val="22"/>
          <w:lang w:val="fr-CA"/>
        </w:rPr>
        <w:t>applicable</w:t>
      </w:r>
      <w:r w:rsidR="00E430DC" w:rsidRPr="0095088B">
        <w:rPr>
          <w:rFonts w:ascii="Times New Roman" w:hAnsi="Times New Roman" w:cs="Times New Roman"/>
          <w:sz w:val="22"/>
          <w:szCs w:val="22"/>
          <w:lang w:val="fr-CA"/>
        </w:rPr>
        <w:t xml:space="preserve"> et,</w:t>
      </w:r>
      <w:r w:rsidRPr="0095088B">
        <w:rPr>
          <w:rFonts w:ascii="Times New Roman" w:hAnsi="Times New Roman" w:cs="Times New Roman"/>
          <w:sz w:val="22"/>
          <w:szCs w:val="22"/>
          <w:lang w:val="fr-CA"/>
        </w:rPr>
        <w:t xml:space="preserve"> à cette fin, les parties XIII, XIV, XV et XVI </w:t>
      </w:r>
      <w:r w:rsidRPr="0095088B">
        <w:rPr>
          <w:rFonts w:ascii="Times New Roman" w:hAnsi="Times New Roman" w:cs="Times New Roman"/>
          <w:b/>
          <w:sz w:val="22"/>
          <w:szCs w:val="22"/>
          <w:lang w:val="fr-CA"/>
        </w:rPr>
        <w:t xml:space="preserve">[Note à la Première Nation : </w:t>
      </w:r>
      <w:r w:rsidR="00E42E50" w:rsidRPr="0095088B">
        <w:rPr>
          <w:rFonts w:ascii="Times New Roman" w:hAnsi="Times New Roman" w:cs="Times New Roman"/>
          <w:b/>
          <w:sz w:val="22"/>
          <w:szCs w:val="22"/>
          <w:lang w:val="fr-CA"/>
        </w:rPr>
        <w:t>Confirm</w:t>
      </w:r>
      <w:r w:rsidRPr="0095088B">
        <w:rPr>
          <w:rFonts w:ascii="Times New Roman" w:hAnsi="Times New Roman" w:cs="Times New Roman"/>
          <w:b/>
          <w:sz w:val="22"/>
          <w:szCs w:val="22"/>
          <w:lang w:val="fr-CA"/>
        </w:rPr>
        <w:t xml:space="preserve">er que ces parties correspondent aux dispositions sur la perception et le contrôle d’application de la Loi sur l’imposition foncière de la Première Nation] </w:t>
      </w:r>
      <w:r w:rsidRPr="0095088B">
        <w:rPr>
          <w:rFonts w:ascii="Times New Roman" w:hAnsi="Times New Roman" w:cs="Times New Roman"/>
          <w:sz w:val="22"/>
          <w:szCs w:val="22"/>
          <w:lang w:val="fr-CA"/>
        </w:rPr>
        <w:t xml:space="preserve">de cette loi s’appliquent à la perception des taxes impayées et aux mesures </w:t>
      </w:r>
      <w:r w:rsidR="00AA13A2" w:rsidRPr="0095088B">
        <w:rPr>
          <w:rFonts w:ascii="Times New Roman" w:hAnsi="Times New Roman" w:cs="Times New Roman"/>
          <w:sz w:val="22"/>
          <w:szCs w:val="22"/>
          <w:lang w:val="fr-CA"/>
        </w:rPr>
        <w:t>de contrôle d’application</w:t>
      </w:r>
      <w:r w:rsidRPr="0095088B">
        <w:rPr>
          <w:rFonts w:ascii="Times New Roman" w:hAnsi="Times New Roman" w:cs="Times New Roman"/>
          <w:sz w:val="22"/>
          <w:szCs w:val="22"/>
          <w:lang w:val="fr-CA"/>
        </w:rPr>
        <w:t xml:space="preserve"> nécessaires, y compris le recouvrement des frais de </w:t>
      </w:r>
      <w:r w:rsidR="00AA13A2" w:rsidRPr="0095088B">
        <w:rPr>
          <w:rFonts w:ascii="Times New Roman" w:hAnsi="Times New Roman" w:cs="Times New Roman"/>
          <w:sz w:val="22"/>
          <w:szCs w:val="22"/>
          <w:lang w:val="fr-CA"/>
        </w:rPr>
        <w:t xml:space="preserve">telles </w:t>
      </w:r>
      <w:r w:rsidRPr="0095088B">
        <w:rPr>
          <w:rFonts w:ascii="Times New Roman" w:hAnsi="Times New Roman" w:cs="Times New Roman"/>
          <w:sz w:val="22"/>
          <w:szCs w:val="22"/>
          <w:lang w:val="fr-CA"/>
        </w:rPr>
        <w:t>mesures engagés par la Première Nation.</w:t>
      </w:r>
      <w:r w:rsidR="00AA13A2" w:rsidRPr="0095088B">
        <w:rPr>
          <w:rFonts w:ascii="Times New Roman" w:hAnsi="Times New Roman" w:cs="Times New Roman"/>
          <w:sz w:val="22"/>
          <w:szCs w:val="22"/>
          <w:lang w:val="fr-CA"/>
        </w:rPr>
        <w:t xml:space="preserve"> </w:t>
      </w:r>
    </w:p>
    <w:p w14:paraId="542AFE0B"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F957DB" w:rsidRPr="0095088B">
        <w:rPr>
          <w:rFonts w:ascii="Times New Roman" w:hAnsi="Times New Roman" w:cs="Times New Roman"/>
          <w:sz w:val="22"/>
          <w:szCs w:val="22"/>
          <w:lang w:val="fr-CA"/>
        </w:rPr>
        <w:t xml:space="preserve">Le recours à une </w:t>
      </w:r>
      <w:r w:rsidR="00114A07" w:rsidRPr="0095088B">
        <w:rPr>
          <w:rFonts w:ascii="Times New Roman" w:hAnsi="Times New Roman" w:cs="Times New Roman"/>
          <w:sz w:val="22"/>
          <w:szCs w:val="22"/>
          <w:lang w:val="fr-CA"/>
        </w:rPr>
        <w:t>méthode de perception et de contrôle d’application</w:t>
      </w:r>
      <w:r w:rsidR="00F957DB" w:rsidRPr="0095088B">
        <w:rPr>
          <w:rFonts w:ascii="Times New Roman" w:hAnsi="Times New Roman" w:cs="Times New Roman"/>
          <w:sz w:val="22"/>
          <w:szCs w:val="22"/>
          <w:lang w:val="fr-CA"/>
        </w:rPr>
        <w:t xml:space="preserve"> n</w:t>
      </w:r>
      <w:r w:rsidR="008E7258" w:rsidRPr="0095088B">
        <w:rPr>
          <w:rFonts w:ascii="Times New Roman" w:hAnsi="Times New Roman" w:cs="Times New Roman"/>
          <w:sz w:val="22"/>
          <w:szCs w:val="22"/>
          <w:lang w:val="fr-CA"/>
        </w:rPr>
        <w:t>’</w:t>
      </w:r>
      <w:r w:rsidR="00F957DB" w:rsidRPr="0095088B">
        <w:rPr>
          <w:rFonts w:ascii="Times New Roman" w:hAnsi="Times New Roman" w:cs="Times New Roman"/>
          <w:sz w:val="22"/>
          <w:szCs w:val="22"/>
          <w:lang w:val="fr-CA"/>
        </w:rPr>
        <w:t>empêche pas le recou</w:t>
      </w:r>
      <w:r w:rsidR="00114A07" w:rsidRPr="0095088B">
        <w:rPr>
          <w:rFonts w:ascii="Times New Roman" w:hAnsi="Times New Roman" w:cs="Times New Roman"/>
          <w:sz w:val="22"/>
          <w:szCs w:val="22"/>
          <w:lang w:val="fr-CA"/>
        </w:rPr>
        <w:t xml:space="preserve">vrement par une ou plusieurs </w:t>
      </w:r>
      <w:r w:rsidR="00F957DB" w:rsidRPr="0095088B">
        <w:rPr>
          <w:rFonts w:ascii="Times New Roman" w:hAnsi="Times New Roman" w:cs="Times New Roman"/>
          <w:sz w:val="22"/>
          <w:szCs w:val="22"/>
          <w:lang w:val="fr-CA"/>
        </w:rPr>
        <w:t>autres méthodes</w:t>
      </w:r>
      <w:r w:rsidR="00114A07" w:rsidRPr="0095088B">
        <w:rPr>
          <w:rFonts w:ascii="Times New Roman" w:hAnsi="Times New Roman" w:cs="Times New Roman"/>
          <w:sz w:val="22"/>
          <w:szCs w:val="22"/>
          <w:lang w:val="fr-CA"/>
        </w:rPr>
        <w:t>.</w:t>
      </w:r>
    </w:p>
    <w:p w14:paraId="1060DAF8" w14:textId="77777777" w:rsidR="00012DD3"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(3)</w:t>
      </w:r>
      <w:r w:rsidRPr="0095088B">
        <w:rPr>
          <w:rFonts w:ascii="Times New Roman" w:hAnsi="Times New Roman" w:cs="Times New Roman"/>
          <w:noProof/>
          <w:sz w:val="22"/>
          <w:szCs w:val="22"/>
          <w:lang w:val="fr-CA"/>
        </w:rPr>
        <w:tab/>
      </w:r>
      <w:r w:rsidR="00F957DB" w:rsidRPr="0095088B">
        <w:rPr>
          <w:rFonts w:ascii="Times New Roman" w:hAnsi="Times New Roman" w:cs="Times New Roman"/>
          <w:sz w:val="22"/>
          <w:szCs w:val="22"/>
          <w:lang w:val="fr-CA"/>
        </w:rPr>
        <w:t>Une copie de l</w:t>
      </w:r>
      <w:r w:rsidR="008E7258" w:rsidRPr="0095088B">
        <w:rPr>
          <w:rFonts w:ascii="Times New Roman" w:hAnsi="Times New Roman" w:cs="Times New Roman"/>
          <w:sz w:val="22"/>
          <w:szCs w:val="22"/>
          <w:lang w:val="fr-CA"/>
        </w:rPr>
        <w:t>’</w:t>
      </w:r>
      <w:r w:rsidR="00F957DB" w:rsidRPr="0095088B">
        <w:rPr>
          <w:rFonts w:ascii="Times New Roman" w:hAnsi="Times New Roman" w:cs="Times New Roman"/>
          <w:sz w:val="22"/>
          <w:szCs w:val="22"/>
          <w:lang w:val="fr-CA"/>
        </w:rPr>
        <w:t>avis de taxe indiquant les taxes à payer par une personne, certifiée comme copie conforme par l</w:t>
      </w:r>
      <w:r w:rsidR="008E7258" w:rsidRPr="0095088B">
        <w:rPr>
          <w:rFonts w:ascii="Times New Roman" w:hAnsi="Times New Roman" w:cs="Times New Roman"/>
          <w:sz w:val="22"/>
          <w:szCs w:val="22"/>
          <w:lang w:val="fr-CA"/>
        </w:rPr>
        <w:t>’</w:t>
      </w:r>
      <w:r w:rsidR="00F957DB" w:rsidRPr="0095088B">
        <w:rPr>
          <w:rFonts w:ascii="Times New Roman" w:hAnsi="Times New Roman" w:cs="Times New Roman"/>
          <w:sz w:val="22"/>
          <w:szCs w:val="22"/>
          <w:lang w:val="fr-CA"/>
        </w:rPr>
        <w:t xml:space="preserve">administrateur fiscal, constitue une preuve de la dette </w:t>
      </w:r>
      <w:r w:rsidR="00AA13A2" w:rsidRPr="0095088B">
        <w:rPr>
          <w:rFonts w:ascii="Times New Roman" w:hAnsi="Times New Roman" w:cs="Times New Roman"/>
          <w:sz w:val="22"/>
          <w:szCs w:val="22"/>
          <w:lang w:val="fr-CA"/>
        </w:rPr>
        <w:t xml:space="preserve">fiscale </w:t>
      </w:r>
      <w:r w:rsidR="00F957DB" w:rsidRPr="0095088B">
        <w:rPr>
          <w:rFonts w:ascii="Times New Roman" w:hAnsi="Times New Roman" w:cs="Times New Roman"/>
          <w:sz w:val="22"/>
          <w:szCs w:val="22"/>
          <w:lang w:val="fr-CA"/>
        </w:rPr>
        <w:t>de la personne</w:t>
      </w:r>
      <w:r w:rsidRPr="0095088B">
        <w:rPr>
          <w:rFonts w:ascii="Times New Roman" w:hAnsi="Times New Roman" w:cs="Times New Roman"/>
          <w:noProof/>
          <w:sz w:val="22"/>
          <w:szCs w:val="22"/>
          <w:lang w:val="fr-CA"/>
        </w:rPr>
        <w:t>.</w:t>
      </w:r>
    </w:p>
    <w:p w14:paraId="6EBD0FF1" w14:textId="77777777" w:rsidR="00012DD3" w:rsidRPr="0095088B" w:rsidRDefault="00012DD3" w:rsidP="00012DD3">
      <w:pPr>
        <w:pStyle w:val="Laws-paraindent"/>
        <w:rPr>
          <w:rFonts w:ascii="Times New Roman" w:hAnsi="Times New Roman" w:cs="Times New Roman"/>
          <w:szCs w:val="22"/>
          <w:lang w:val="fr-CA"/>
        </w:rPr>
      </w:pPr>
      <w:r w:rsidRPr="0095088B">
        <w:rPr>
          <w:rFonts w:ascii="Times New Roman" w:hAnsi="Times New Roman" w:cs="Times New Roman"/>
          <w:szCs w:val="22"/>
          <w:lang w:val="fr-CA"/>
        </w:rPr>
        <w:t xml:space="preserve">(4)  Les frais engagés par la Première Nation pour le recouvrement des taxes impayées et </w:t>
      </w:r>
      <w:r w:rsidR="00490690" w:rsidRPr="0095088B">
        <w:rPr>
          <w:rFonts w:ascii="Times New Roman" w:hAnsi="Times New Roman" w:cs="Times New Roman"/>
          <w:szCs w:val="22"/>
          <w:lang w:val="fr-CA"/>
        </w:rPr>
        <w:t>l</w:t>
      </w:r>
      <w:r w:rsidR="00AA5851" w:rsidRPr="0095088B">
        <w:rPr>
          <w:rFonts w:ascii="Times New Roman" w:hAnsi="Times New Roman" w:cs="Times New Roman"/>
          <w:szCs w:val="22"/>
          <w:lang w:val="fr-CA"/>
        </w:rPr>
        <w:t>e</w:t>
      </w:r>
      <w:r w:rsidR="0003573A" w:rsidRPr="0095088B">
        <w:rPr>
          <w:rFonts w:ascii="Times New Roman" w:hAnsi="Times New Roman" w:cs="Times New Roman"/>
          <w:szCs w:val="22"/>
          <w:lang w:val="fr-CA"/>
        </w:rPr>
        <w:t>s</w:t>
      </w:r>
      <w:r w:rsidRPr="0095088B">
        <w:rPr>
          <w:rFonts w:ascii="Times New Roman" w:hAnsi="Times New Roman" w:cs="Times New Roman"/>
          <w:szCs w:val="22"/>
          <w:lang w:val="fr-CA"/>
        </w:rPr>
        <w:t xml:space="preserve"> mesures </w:t>
      </w:r>
      <w:r w:rsidR="00AA13A2" w:rsidRPr="0095088B">
        <w:rPr>
          <w:rFonts w:ascii="Times New Roman" w:hAnsi="Times New Roman" w:cs="Times New Roman"/>
          <w:szCs w:val="22"/>
          <w:lang w:val="fr-CA"/>
        </w:rPr>
        <w:t>de contrôle d’application</w:t>
      </w:r>
      <w:r w:rsidR="00490690" w:rsidRPr="0095088B">
        <w:rPr>
          <w:rFonts w:ascii="Times New Roman" w:hAnsi="Times New Roman" w:cs="Times New Roman"/>
          <w:szCs w:val="22"/>
          <w:lang w:val="fr-CA"/>
        </w:rPr>
        <w:t xml:space="preserve"> nécessaires</w:t>
      </w:r>
      <w:r w:rsidR="00AA13A2" w:rsidRPr="0095088B">
        <w:rPr>
          <w:rFonts w:ascii="Times New Roman" w:hAnsi="Times New Roman" w:cs="Times New Roman"/>
          <w:szCs w:val="22"/>
          <w:lang w:val="fr-CA"/>
        </w:rPr>
        <w:t xml:space="preserve"> </w:t>
      </w:r>
      <w:r w:rsidRPr="0095088B">
        <w:rPr>
          <w:rFonts w:ascii="Times New Roman" w:hAnsi="Times New Roman" w:cs="Times New Roman"/>
          <w:szCs w:val="22"/>
          <w:lang w:val="fr-CA"/>
        </w:rPr>
        <w:t>sont :</w:t>
      </w:r>
    </w:p>
    <w:p w14:paraId="66198510" w14:textId="77777777" w:rsidR="00012DD3" w:rsidRPr="0095088B" w:rsidRDefault="00012DD3" w:rsidP="00012DD3">
      <w:pPr>
        <w:pStyle w:val="Laws-paraindent"/>
        <w:rPr>
          <w:rFonts w:ascii="Times New Roman" w:hAnsi="Times New Roman" w:cs="Times New Roman"/>
          <w:szCs w:val="22"/>
          <w:lang w:val="fr-CA"/>
        </w:rPr>
      </w:pPr>
      <w:r w:rsidRPr="0095088B">
        <w:rPr>
          <w:rFonts w:ascii="Times New Roman" w:hAnsi="Times New Roman" w:cs="Times New Roman"/>
          <w:szCs w:val="22"/>
          <w:lang w:val="fr-CA"/>
        </w:rPr>
        <w:t>a)  </w:t>
      </w:r>
      <w:r w:rsidR="00AA5851" w:rsidRPr="0095088B">
        <w:rPr>
          <w:rFonts w:ascii="Times New Roman" w:hAnsi="Times New Roman" w:cs="Times New Roman"/>
          <w:szCs w:val="22"/>
          <w:lang w:val="fr-CA"/>
        </w:rPr>
        <w:t>recouvrables par elle selon ce qui est prévu</w:t>
      </w:r>
      <w:r w:rsidRPr="0095088B">
        <w:rPr>
          <w:rFonts w:ascii="Times New Roman" w:hAnsi="Times New Roman" w:cs="Times New Roman"/>
          <w:szCs w:val="22"/>
          <w:lang w:val="fr-CA"/>
        </w:rPr>
        <w:t xml:space="preserve"> à l’annexe IV; </w:t>
      </w:r>
    </w:p>
    <w:p w14:paraId="7C12A208" w14:textId="77777777" w:rsidR="009417F5" w:rsidRPr="0095088B" w:rsidRDefault="00012DD3" w:rsidP="00012DD3">
      <w:pPr>
        <w:pStyle w:val="Laws-paraindent"/>
        <w:rPr>
          <w:rFonts w:ascii="Times New Roman" w:hAnsi="Times New Roman" w:cs="Times New Roman"/>
          <w:noProof/>
          <w:szCs w:val="22"/>
          <w:lang w:val="fr-CA"/>
        </w:rPr>
      </w:pPr>
      <w:r w:rsidRPr="0095088B">
        <w:rPr>
          <w:rFonts w:ascii="Times New Roman" w:hAnsi="Times New Roman" w:cs="Times New Roman"/>
          <w:szCs w:val="22"/>
          <w:lang w:val="fr-CA"/>
        </w:rPr>
        <w:t>b)  payables par le débiteur à titre de taxes impayées.</w:t>
      </w:r>
      <w:r w:rsidR="009417F5" w:rsidRPr="0095088B">
        <w:rPr>
          <w:rFonts w:ascii="Times New Roman" w:hAnsi="Times New Roman" w:cs="Times New Roman"/>
          <w:b/>
          <w:noProof/>
          <w:szCs w:val="22"/>
          <w:lang w:val="fr-CA"/>
        </w:rPr>
        <w:tab/>
      </w:r>
      <w:r w:rsidR="009417F5" w:rsidRPr="0095088B">
        <w:rPr>
          <w:rFonts w:ascii="Times New Roman" w:hAnsi="Times New Roman" w:cs="Times New Roman"/>
          <w:noProof/>
          <w:szCs w:val="22"/>
          <w:lang w:val="fr-CA"/>
        </w:rPr>
        <w:t xml:space="preserve"> </w:t>
      </w:r>
    </w:p>
    <w:p w14:paraId="71DF0A55"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F957DB"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VII</w:t>
      </w:r>
      <w:r w:rsidR="00012DD3" w:rsidRPr="0095088B">
        <w:rPr>
          <w:rFonts w:ascii="Times New Roman" w:hAnsi="Times New Roman" w:cs="Times New Roman"/>
          <w:noProof/>
          <w:sz w:val="22"/>
          <w:szCs w:val="22"/>
          <w:lang w:val="fr-CA"/>
        </w:rPr>
        <w:t>I</w:t>
      </w:r>
    </w:p>
    <w:p w14:paraId="149C61C8" w14:textId="77777777" w:rsidR="009417F5" w:rsidRPr="0095088B" w:rsidRDefault="009417F5"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PLAINT</w:t>
      </w:r>
      <w:r w:rsidR="00AB4C61" w:rsidRPr="0095088B">
        <w:rPr>
          <w:rFonts w:ascii="Times New Roman" w:hAnsi="Times New Roman" w:cs="Times New Roman"/>
          <w:noProof/>
          <w:sz w:val="22"/>
          <w:szCs w:val="22"/>
          <w:lang w:val="fr-CA"/>
        </w:rPr>
        <w:t>E</w:t>
      </w:r>
      <w:r w:rsidRPr="0095088B">
        <w:rPr>
          <w:rFonts w:ascii="Times New Roman" w:hAnsi="Times New Roman" w:cs="Times New Roman"/>
          <w:noProof/>
          <w:sz w:val="22"/>
          <w:szCs w:val="22"/>
          <w:lang w:val="fr-CA"/>
        </w:rPr>
        <w:t>S</w:t>
      </w:r>
      <w:r w:rsidR="00AB4C61" w:rsidRPr="0095088B">
        <w:rPr>
          <w:rFonts w:ascii="Times New Roman" w:hAnsi="Times New Roman" w:cs="Times New Roman"/>
          <w:noProof/>
          <w:sz w:val="22"/>
          <w:szCs w:val="22"/>
          <w:lang w:val="fr-CA"/>
        </w:rPr>
        <w:t xml:space="preserve"> À L</w:t>
      </w:r>
      <w:r w:rsidR="008E7258" w:rsidRPr="0095088B">
        <w:rPr>
          <w:rFonts w:ascii="Times New Roman" w:hAnsi="Times New Roman" w:cs="Times New Roman"/>
          <w:noProof/>
          <w:sz w:val="22"/>
          <w:szCs w:val="22"/>
          <w:lang w:val="fr-CA"/>
        </w:rPr>
        <w:t>’</w:t>
      </w:r>
      <w:r w:rsidR="00AB4C61" w:rsidRPr="0095088B">
        <w:rPr>
          <w:rFonts w:ascii="Times New Roman" w:hAnsi="Times New Roman" w:cs="Times New Roman"/>
          <w:noProof/>
          <w:sz w:val="22"/>
          <w:szCs w:val="22"/>
          <w:lang w:val="fr-CA"/>
        </w:rPr>
        <w:t>ADMINISTRATEUR FISCAL</w:t>
      </w:r>
    </w:p>
    <w:p w14:paraId="4E5FF5B8" w14:textId="77777777" w:rsidR="009417F5" w:rsidRPr="0095088B" w:rsidRDefault="00AB4C61"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 xml:space="preserve">Plaintes </w:t>
      </w:r>
      <w:r w:rsidR="0003573A" w:rsidRPr="0095088B">
        <w:rPr>
          <w:rFonts w:ascii="Times New Roman" w:hAnsi="Times New Roman" w:cs="Times New Roman"/>
          <w:noProof/>
          <w:sz w:val="22"/>
          <w:szCs w:val="22"/>
          <w:lang w:val="fr-CA"/>
        </w:rPr>
        <w:t>présent</w:t>
      </w:r>
      <w:r w:rsidR="00F957DB" w:rsidRPr="0095088B">
        <w:rPr>
          <w:rFonts w:ascii="Times New Roman" w:hAnsi="Times New Roman" w:cs="Times New Roman"/>
          <w:noProof/>
          <w:sz w:val="22"/>
          <w:szCs w:val="22"/>
          <w:lang w:val="fr-CA"/>
        </w:rPr>
        <w:t xml:space="preserve">ées </w:t>
      </w:r>
      <w:r w:rsidRPr="0095088B">
        <w:rPr>
          <w:rFonts w:ascii="Times New Roman" w:hAnsi="Times New Roman" w:cs="Times New Roman"/>
          <w:noProof/>
          <w:sz w:val="22"/>
          <w:szCs w:val="22"/>
          <w:lang w:val="fr-CA"/>
        </w:rPr>
        <w:t>à l</w:t>
      </w:r>
      <w:r w:rsidR="008E7258" w:rsidRPr="0095088B">
        <w:rPr>
          <w:rFonts w:ascii="Times New Roman" w:hAnsi="Times New Roman" w:cs="Times New Roman"/>
          <w:noProof/>
          <w:sz w:val="22"/>
          <w:szCs w:val="22"/>
          <w:lang w:val="fr-CA"/>
        </w:rPr>
        <w:t>’</w:t>
      </w:r>
      <w:r w:rsidRPr="0095088B">
        <w:rPr>
          <w:rFonts w:ascii="Times New Roman" w:hAnsi="Times New Roman" w:cs="Times New Roman"/>
          <w:noProof/>
          <w:sz w:val="22"/>
          <w:szCs w:val="22"/>
          <w:lang w:val="fr-CA"/>
        </w:rPr>
        <w:t>administrateur fiscal</w:t>
      </w:r>
    </w:p>
    <w:p w14:paraId="5262794C" w14:textId="77777777" w:rsidR="009417F5" w:rsidRPr="0095088B" w:rsidRDefault="009417F5" w:rsidP="009417F5">
      <w:pPr>
        <w:pStyle w:val="para21"/>
        <w:spacing w:after="8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r>
      <w:r w:rsidR="00012DD3" w:rsidRPr="0095088B">
        <w:rPr>
          <w:rFonts w:ascii="Times New Roman" w:hAnsi="Times New Roman" w:cs="Times New Roman"/>
          <w:b/>
          <w:bCs/>
          <w:noProof/>
          <w:sz w:val="22"/>
          <w:szCs w:val="22"/>
          <w:lang w:val="fr-CA"/>
        </w:rPr>
        <w:t>21</w:t>
      </w:r>
      <w:r w:rsidRPr="0095088B">
        <w:rPr>
          <w:rFonts w:ascii="Times New Roman" w:hAnsi="Times New Roman" w:cs="Times New Roman"/>
          <w:b/>
          <w:bCs/>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noProof/>
          <w:sz w:val="22"/>
          <w:szCs w:val="22"/>
          <w:lang w:val="fr-CA"/>
        </w:rPr>
        <w:tab/>
      </w:r>
      <w:r w:rsidR="00F957DB" w:rsidRPr="0095088B">
        <w:rPr>
          <w:rFonts w:ascii="Times New Roman" w:hAnsi="Times New Roman" w:cs="Times New Roman"/>
          <w:noProof/>
          <w:sz w:val="22"/>
          <w:szCs w:val="22"/>
          <w:lang w:val="fr-CA"/>
        </w:rPr>
        <w:t>L</w:t>
      </w:r>
      <w:r w:rsidR="008E7258" w:rsidRPr="0095088B">
        <w:rPr>
          <w:rFonts w:ascii="Times New Roman" w:hAnsi="Times New Roman" w:cs="Times New Roman"/>
          <w:noProof/>
          <w:sz w:val="22"/>
          <w:szCs w:val="22"/>
          <w:lang w:val="fr-CA"/>
        </w:rPr>
        <w:t>’</w:t>
      </w:r>
      <w:r w:rsidR="00F957DB" w:rsidRPr="0095088B">
        <w:rPr>
          <w:rFonts w:ascii="Times New Roman" w:hAnsi="Times New Roman" w:cs="Times New Roman"/>
          <w:noProof/>
          <w:sz w:val="22"/>
          <w:szCs w:val="22"/>
          <w:lang w:val="fr-CA"/>
        </w:rPr>
        <w:t xml:space="preserve">exploitant </w:t>
      </w:r>
      <w:r w:rsidR="00012DD3" w:rsidRPr="0095088B">
        <w:rPr>
          <w:rFonts w:ascii="Times New Roman" w:hAnsi="Times New Roman" w:cs="Times New Roman"/>
          <w:noProof/>
          <w:sz w:val="22"/>
          <w:szCs w:val="22"/>
          <w:lang w:val="fr-CA"/>
        </w:rPr>
        <w:t xml:space="preserve">de forage </w:t>
      </w:r>
      <w:r w:rsidR="00F957DB" w:rsidRPr="0095088B">
        <w:rPr>
          <w:rFonts w:ascii="Times New Roman" w:hAnsi="Times New Roman" w:cs="Times New Roman"/>
          <w:noProof/>
          <w:sz w:val="22"/>
          <w:szCs w:val="22"/>
          <w:lang w:val="fr-CA"/>
        </w:rPr>
        <w:t>peut, dans les trente</w:t>
      </w:r>
      <w:r w:rsidRPr="0095088B">
        <w:rPr>
          <w:rFonts w:ascii="Times New Roman" w:hAnsi="Times New Roman" w:cs="Times New Roman"/>
          <w:noProof/>
          <w:sz w:val="22"/>
          <w:szCs w:val="22"/>
          <w:lang w:val="fr-CA"/>
        </w:rPr>
        <w:t xml:space="preserve"> (30</w:t>
      </w:r>
      <w:r w:rsidR="00EA3235" w:rsidRPr="0095088B">
        <w:rPr>
          <w:rFonts w:ascii="Times New Roman" w:hAnsi="Times New Roman" w:cs="Times New Roman"/>
          <w:noProof/>
          <w:sz w:val="22"/>
          <w:szCs w:val="22"/>
          <w:lang w:val="fr-CA"/>
        </w:rPr>
        <w:t>)</w:t>
      </w:r>
      <w:r w:rsidR="00674810" w:rsidRPr="0095088B">
        <w:rPr>
          <w:rFonts w:ascii="Times New Roman" w:hAnsi="Times New Roman" w:cs="Times New Roman"/>
          <w:sz w:val="22"/>
          <w:szCs w:val="22"/>
          <w:lang w:val="fr-CA"/>
        </w:rPr>
        <w:t xml:space="preserve"> jours suivant la </w:t>
      </w:r>
      <w:r w:rsidR="00EA3235" w:rsidRPr="0095088B">
        <w:rPr>
          <w:rFonts w:ascii="Times New Roman" w:hAnsi="Times New Roman" w:cs="Times New Roman"/>
          <w:sz w:val="22"/>
          <w:szCs w:val="22"/>
          <w:lang w:val="fr-CA"/>
        </w:rPr>
        <w:t>date</w:t>
      </w:r>
      <w:r w:rsidR="00674810" w:rsidRPr="0095088B">
        <w:rPr>
          <w:rFonts w:ascii="Times New Roman" w:hAnsi="Times New Roman" w:cs="Times New Roman"/>
          <w:sz w:val="22"/>
          <w:szCs w:val="22"/>
          <w:lang w:val="fr-CA"/>
        </w:rPr>
        <w:t xml:space="preserve"> d</w:t>
      </w:r>
      <w:r w:rsidR="008E7258" w:rsidRPr="0095088B">
        <w:rPr>
          <w:rFonts w:ascii="Times New Roman" w:hAnsi="Times New Roman" w:cs="Times New Roman"/>
          <w:sz w:val="22"/>
          <w:szCs w:val="22"/>
          <w:lang w:val="fr-CA"/>
        </w:rPr>
        <w:t>’</w:t>
      </w:r>
      <w:r w:rsidR="00674810" w:rsidRPr="0095088B">
        <w:rPr>
          <w:rFonts w:ascii="Times New Roman" w:hAnsi="Times New Roman" w:cs="Times New Roman"/>
          <w:sz w:val="22"/>
          <w:szCs w:val="22"/>
          <w:lang w:val="fr-CA"/>
        </w:rPr>
        <w:t xml:space="preserve">un avis de taxe, </w:t>
      </w:r>
      <w:r w:rsidR="002C4C09" w:rsidRPr="0095088B">
        <w:rPr>
          <w:rFonts w:ascii="Times New Roman" w:hAnsi="Times New Roman" w:cs="Times New Roman"/>
          <w:sz w:val="22"/>
          <w:szCs w:val="22"/>
          <w:lang w:val="fr-CA"/>
        </w:rPr>
        <w:t>présenter</w:t>
      </w:r>
      <w:r w:rsidR="00674810" w:rsidRPr="0095088B">
        <w:rPr>
          <w:rFonts w:ascii="Times New Roman" w:hAnsi="Times New Roman" w:cs="Times New Roman"/>
          <w:sz w:val="22"/>
          <w:szCs w:val="22"/>
          <w:lang w:val="fr-CA"/>
        </w:rPr>
        <w:t xml:space="preserve"> une plainte</w:t>
      </w:r>
      <w:r w:rsidR="00EA3235" w:rsidRPr="0095088B">
        <w:rPr>
          <w:rFonts w:ascii="Times New Roman" w:hAnsi="Times New Roman" w:cs="Times New Roman"/>
          <w:sz w:val="22"/>
          <w:szCs w:val="22"/>
          <w:lang w:val="fr-CA"/>
        </w:rPr>
        <w:t>, en la forme prévue à l</w:t>
      </w:r>
      <w:r w:rsidR="008E7258" w:rsidRPr="0095088B">
        <w:rPr>
          <w:rFonts w:ascii="Times New Roman" w:hAnsi="Times New Roman" w:cs="Times New Roman"/>
          <w:sz w:val="22"/>
          <w:szCs w:val="22"/>
          <w:lang w:val="fr-CA"/>
        </w:rPr>
        <w:t>’</w:t>
      </w:r>
      <w:r w:rsidR="00EA3235" w:rsidRPr="0095088B">
        <w:rPr>
          <w:rFonts w:ascii="Times New Roman" w:hAnsi="Times New Roman" w:cs="Times New Roman"/>
          <w:sz w:val="22"/>
          <w:szCs w:val="22"/>
          <w:lang w:val="fr-CA"/>
        </w:rPr>
        <w:t>annexe III,</w:t>
      </w:r>
      <w:r w:rsidR="00674810" w:rsidRPr="0095088B">
        <w:rPr>
          <w:rFonts w:ascii="Times New Roman" w:hAnsi="Times New Roman" w:cs="Times New Roman"/>
          <w:sz w:val="22"/>
          <w:szCs w:val="22"/>
          <w:lang w:val="fr-CA"/>
        </w:rPr>
        <w:t xml:space="preserve"> </w:t>
      </w:r>
      <w:r w:rsidR="002C4C09" w:rsidRPr="0095088B">
        <w:rPr>
          <w:rFonts w:ascii="Times New Roman" w:hAnsi="Times New Roman" w:cs="Times New Roman"/>
          <w:sz w:val="22"/>
          <w:szCs w:val="22"/>
          <w:lang w:val="fr-CA"/>
        </w:rPr>
        <w:t>à</w:t>
      </w:r>
      <w:r w:rsidR="00EA3235" w:rsidRPr="0095088B">
        <w:rPr>
          <w:rFonts w:ascii="Times New Roman" w:hAnsi="Times New Roman" w:cs="Times New Roman"/>
          <w:sz w:val="22"/>
          <w:szCs w:val="22"/>
          <w:lang w:val="fr-CA"/>
        </w:rPr>
        <w:t xml:space="preserve"> l</w:t>
      </w:r>
      <w:r w:rsidR="008E7258" w:rsidRPr="0095088B">
        <w:rPr>
          <w:rFonts w:ascii="Times New Roman" w:hAnsi="Times New Roman" w:cs="Times New Roman"/>
          <w:sz w:val="22"/>
          <w:szCs w:val="22"/>
          <w:lang w:val="fr-CA"/>
        </w:rPr>
        <w:t>’</w:t>
      </w:r>
      <w:r w:rsidR="00EA3235" w:rsidRPr="0095088B">
        <w:rPr>
          <w:rFonts w:ascii="Times New Roman" w:hAnsi="Times New Roman" w:cs="Times New Roman"/>
          <w:sz w:val="22"/>
          <w:szCs w:val="22"/>
          <w:lang w:val="fr-CA"/>
        </w:rPr>
        <w:t>administrateur fiscal au sujet d</w:t>
      </w:r>
      <w:r w:rsidR="008E7258" w:rsidRPr="0095088B">
        <w:rPr>
          <w:rFonts w:ascii="Times New Roman" w:hAnsi="Times New Roman" w:cs="Times New Roman"/>
          <w:sz w:val="22"/>
          <w:szCs w:val="22"/>
          <w:lang w:val="fr-CA"/>
        </w:rPr>
        <w:t>’</w:t>
      </w:r>
      <w:r w:rsidR="00EA3235" w:rsidRPr="0095088B">
        <w:rPr>
          <w:rFonts w:ascii="Times New Roman" w:hAnsi="Times New Roman" w:cs="Times New Roman"/>
          <w:sz w:val="22"/>
          <w:szCs w:val="22"/>
          <w:lang w:val="fr-CA"/>
        </w:rPr>
        <w:t>une</w:t>
      </w:r>
      <w:r w:rsidR="00012DD3" w:rsidRPr="0095088B">
        <w:rPr>
          <w:rFonts w:ascii="Times New Roman" w:hAnsi="Times New Roman" w:cs="Times New Roman"/>
          <w:sz w:val="22"/>
          <w:szCs w:val="22"/>
          <w:lang w:val="fr-CA"/>
        </w:rPr>
        <w:t xml:space="preserve"> prétendue</w:t>
      </w:r>
      <w:r w:rsidR="00EA3235" w:rsidRPr="0095088B">
        <w:rPr>
          <w:rFonts w:ascii="Times New Roman" w:hAnsi="Times New Roman" w:cs="Times New Roman"/>
          <w:sz w:val="22"/>
          <w:szCs w:val="22"/>
          <w:lang w:val="fr-CA"/>
        </w:rPr>
        <w:t xml:space="preserve"> erreur ou omission dans l</w:t>
      </w:r>
      <w:r w:rsidR="008E7258" w:rsidRPr="0095088B">
        <w:rPr>
          <w:rFonts w:ascii="Times New Roman" w:hAnsi="Times New Roman" w:cs="Times New Roman"/>
          <w:sz w:val="22"/>
          <w:szCs w:val="22"/>
          <w:lang w:val="fr-CA"/>
        </w:rPr>
        <w:t>’</w:t>
      </w:r>
      <w:r w:rsidR="00EA3235" w:rsidRPr="0095088B">
        <w:rPr>
          <w:rFonts w:ascii="Times New Roman" w:hAnsi="Times New Roman" w:cs="Times New Roman"/>
          <w:sz w:val="22"/>
          <w:szCs w:val="22"/>
          <w:lang w:val="fr-CA"/>
        </w:rPr>
        <w:t>avis de taxe</w:t>
      </w:r>
      <w:r w:rsidRPr="0095088B">
        <w:rPr>
          <w:rFonts w:ascii="Times New Roman" w:hAnsi="Times New Roman" w:cs="Times New Roman"/>
          <w:noProof/>
          <w:sz w:val="22"/>
          <w:szCs w:val="22"/>
          <w:lang w:val="fr-CA"/>
        </w:rPr>
        <w:t>.</w:t>
      </w:r>
    </w:p>
    <w:p w14:paraId="26D43034"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04760B" w:rsidRPr="0095088B">
        <w:rPr>
          <w:rFonts w:ascii="Times New Roman" w:hAnsi="Times New Roman" w:cs="Times New Roman"/>
          <w:sz w:val="22"/>
          <w:szCs w:val="22"/>
          <w:lang w:val="fr-CA"/>
        </w:rPr>
        <w:t>Dans les quatorze (14) jours suivant la réception de la plainte, 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administrateur fiscal procède à 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examen de la question et tente de régler la plainte</w:t>
      </w:r>
      <w:r w:rsidRPr="0095088B">
        <w:rPr>
          <w:rFonts w:ascii="Times New Roman" w:hAnsi="Times New Roman" w:cs="Times New Roman"/>
          <w:noProof/>
          <w:sz w:val="22"/>
          <w:szCs w:val="22"/>
          <w:lang w:val="fr-CA"/>
        </w:rPr>
        <w:t>.</w:t>
      </w:r>
    </w:p>
    <w:p w14:paraId="3549FB54"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(3)</w:t>
      </w:r>
      <w:r w:rsidRPr="0095088B">
        <w:rPr>
          <w:rFonts w:ascii="Times New Roman" w:hAnsi="Times New Roman" w:cs="Times New Roman"/>
          <w:noProof/>
          <w:sz w:val="22"/>
          <w:szCs w:val="22"/>
          <w:lang w:val="fr-CA"/>
        </w:rPr>
        <w:tab/>
      </w:r>
      <w:r w:rsidR="0004760B" w:rsidRPr="0095088B">
        <w:rPr>
          <w:rFonts w:ascii="Times New Roman" w:hAnsi="Times New Roman" w:cs="Times New Roman"/>
          <w:sz w:val="22"/>
          <w:szCs w:val="22"/>
          <w:lang w:val="fr-CA"/>
        </w:rPr>
        <w:t>S</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il conclut qu</w:t>
      </w:r>
      <w:r w:rsidR="0023258C" w:rsidRPr="0095088B">
        <w:rPr>
          <w:rFonts w:ascii="Times New Roman" w:hAnsi="Times New Roman" w:cs="Times New Roman"/>
          <w:sz w:val="22"/>
          <w:szCs w:val="22"/>
          <w:lang w:val="fr-CA"/>
        </w:rPr>
        <w:t>e l’avis de taxe contient</w:t>
      </w:r>
      <w:r w:rsidR="0004760B" w:rsidRPr="0095088B">
        <w:rPr>
          <w:rFonts w:ascii="Times New Roman" w:hAnsi="Times New Roman" w:cs="Times New Roman"/>
          <w:sz w:val="22"/>
          <w:szCs w:val="22"/>
          <w:lang w:val="fr-CA"/>
        </w:rPr>
        <w:t xml:space="preserve"> une erreur ou une omission, 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administrateur fiscal envoie par la poste un avis de taxe modifié qui corrige 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erreur ou 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omission.</w:t>
      </w:r>
    </w:p>
    <w:p w14:paraId="723BA772"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(4)</w:t>
      </w:r>
      <w:r w:rsidRPr="0095088B">
        <w:rPr>
          <w:rFonts w:ascii="Times New Roman" w:hAnsi="Times New Roman" w:cs="Times New Roman"/>
          <w:noProof/>
          <w:sz w:val="22"/>
          <w:szCs w:val="22"/>
          <w:lang w:val="fr-CA"/>
        </w:rPr>
        <w:tab/>
      </w:r>
      <w:r w:rsidR="0023258C" w:rsidRPr="0095088B">
        <w:rPr>
          <w:rFonts w:ascii="Times New Roman" w:hAnsi="Times New Roman" w:cs="Times New Roman"/>
          <w:noProof/>
          <w:sz w:val="22"/>
          <w:szCs w:val="22"/>
          <w:lang w:val="fr-CA"/>
        </w:rPr>
        <w:t>Lorsque</w:t>
      </w:r>
      <w:r w:rsidR="0004760B" w:rsidRPr="0095088B">
        <w:rPr>
          <w:rFonts w:ascii="Times New Roman" w:hAnsi="Times New Roman" w:cs="Times New Roman"/>
          <w:noProof/>
          <w:sz w:val="22"/>
          <w:szCs w:val="22"/>
          <w:lang w:val="fr-CA"/>
        </w:rPr>
        <w:t xml:space="preserve"> l</w:t>
      </w:r>
      <w:r w:rsidR="008E7258" w:rsidRPr="0095088B">
        <w:rPr>
          <w:rFonts w:ascii="Times New Roman" w:hAnsi="Times New Roman" w:cs="Times New Roman"/>
          <w:noProof/>
          <w:sz w:val="22"/>
          <w:szCs w:val="22"/>
          <w:lang w:val="fr-CA"/>
        </w:rPr>
        <w:t>’</w:t>
      </w:r>
      <w:r w:rsidR="0004760B" w:rsidRPr="0095088B">
        <w:rPr>
          <w:rFonts w:ascii="Times New Roman" w:hAnsi="Times New Roman" w:cs="Times New Roman"/>
          <w:noProof/>
          <w:sz w:val="22"/>
          <w:szCs w:val="22"/>
          <w:lang w:val="fr-CA"/>
        </w:rPr>
        <w:t>a</w:t>
      </w:r>
      <w:r w:rsidRPr="0095088B">
        <w:rPr>
          <w:rFonts w:ascii="Times New Roman" w:hAnsi="Times New Roman" w:cs="Times New Roman"/>
          <w:noProof/>
          <w:sz w:val="22"/>
          <w:szCs w:val="22"/>
          <w:lang w:val="fr-CA"/>
        </w:rPr>
        <w:t>dministrat</w:t>
      </w:r>
      <w:r w:rsidR="0004760B" w:rsidRPr="0095088B">
        <w:rPr>
          <w:rFonts w:ascii="Times New Roman" w:hAnsi="Times New Roman" w:cs="Times New Roman"/>
          <w:noProof/>
          <w:sz w:val="22"/>
          <w:szCs w:val="22"/>
          <w:lang w:val="fr-CA"/>
        </w:rPr>
        <w:t xml:space="preserve">eur fiscal envoie un avis de taxe modifié, le paragraphe </w:t>
      </w:r>
      <w:r w:rsidR="00012DD3" w:rsidRPr="0095088B">
        <w:rPr>
          <w:rFonts w:ascii="Times New Roman" w:hAnsi="Times New Roman" w:cs="Times New Roman"/>
          <w:noProof/>
          <w:sz w:val="22"/>
          <w:szCs w:val="22"/>
          <w:lang w:val="fr-CA"/>
        </w:rPr>
        <w:t>9</w:t>
      </w:r>
      <w:r w:rsidRPr="0095088B">
        <w:rPr>
          <w:rFonts w:ascii="Times New Roman" w:hAnsi="Times New Roman" w:cs="Times New Roman"/>
          <w:noProof/>
          <w:sz w:val="22"/>
          <w:szCs w:val="22"/>
          <w:lang w:val="fr-CA"/>
        </w:rPr>
        <w:t xml:space="preserve">(4) </w:t>
      </w:r>
      <w:r w:rsidR="0004760B" w:rsidRPr="0095088B">
        <w:rPr>
          <w:rFonts w:ascii="Times New Roman" w:hAnsi="Times New Roman" w:cs="Times New Roman"/>
          <w:noProof/>
          <w:sz w:val="22"/>
          <w:szCs w:val="22"/>
          <w:lang w:val="fr-CA"/>
        </w:rPr>
        <w:t>et l</w:t>
      </w:r>
      <w:r w:rsidR="008E7258" w:rsidRPr="0095088B">
        <w:rPr>
          <w:rFonts w:ascii="Times New Roman" w:hAnsi="Times New Roman" w:cs="Times New Roman"/>
          <w:noProof/>
          <w:sz w:val="22"/>
          <w:szCs w:val="22"/>
          <w:lang w:val="fr-CA"/>
        </w:rPr>
        <w:t>’</w:t>
      </w:r>
      <w:r w:rsidR="0004760B" w:rsidRPr="0095088B">
        <w:rPr>
          <w:rFonts w:ascii="Times New Roman" w:hAnsi="Times New Roman" w:cs="Times New Roman"/>
          <w:noProof/>
          <w:sz w:val="22"/>
          <w:szCs w:val="22"/>
          <w:lang w:val="fr-CA"/>
        </w:rPr>
        <w:t xml:space="preserve">article </w:t>
      </w:r>
      <w:r w:rsidRPr="0095088B">
        <w:rPr>
          <w:rFonts w:ascii="Times New Roman" w:hAnsi="Times New Roman" w:cs="Times New Roman"/>
          <w:noProof/>
          <w:sz w:val="22"/>
          <w:szCs w:val="22"/>
          <w:lang w:val="fr-CA"/>
        </w:rPr>
        <w:t>1</w:t>
      </w:r>
      <w:r w:rsidR="00012DD3" w:rsidRPr="0095088B">
        <w:rPr>
          <w:rFonts w:ascii="Times New Roman" w:hAnsi="Times New Roman" w:cs="Times New Roman"/>
          <w:noProof/>
          <w:sz w:val="22"/>
          <w:szCs w:val="22"/>
          <w:lang w:val="fr-CA"/>
        </w:rPr>
        <w:t>2</w:t>
      </w:r>
      <w:r w:rsidRPr="0095088B">
        <w:rPr>
          <w:rFonts w:ascii="Times New Roman" w:hAnsi="Times New Roman" w:cs="Times New Roman"/>
          <w:noProof/>
          <w:sz w:val="22"/>
          <w:szCs w:val="22"/>
          <w:lang w:val="fr-CA"/>
        </w:rPr>
        <w:t xml:space="preserve"> </w:t>
      </w:r>
      <w:r w:rsidR="0004760B" w:rsidRPr="0095088B">
        <w:rPr>
          <w:rFonts w:ascii="Times New Roman" w:hAnsi="Times New Roman" w:cs="Times New Roman"/>
          <w:noProof/>
          <w:sz w:val="22"/>
          <w:szCs w:val="22"/>
          <w:lang w:val="fr-CA"/>
        </w:rPr>
        <w:t>s</w:t>
      </w:r>
      <w:r w:rsidR="008E7258" w:rsidRPr="0095088B">
        <w:rPr>
          <w:rFonts w:ascii="Times New Roman" w:hAnsi="Times New Roman" w:cs="Times New Roman"/>
          <w:noProof/>
          <w:sz w:val="22"/>
          <w:szCs w:val="22"/>
          <w:lang w:val="fr-CA"/>
        </w:rPr>
        <w:t>’</w:t>
      </w:r>
      <w:r w:rsidR="0004760B" w:rsidRPr="0095088B">
        <w:rPr>
          <w:rFonts w:ascii="Times New Roman" w:hAnsi="Times New Roman" w:cs="Times New Roman"/>
          <w:noProof/>
          <w:sz w:val="22"/>
          <w:szCs w:val="22"/>
          <w:lang w:val="fr-CA"/>
        </w:rPr>
        <w:t>appliquent</w:t>
      </w:r>
      <w:r w:rsidRPr="0095088B">
        <w:rPr>
          <w:rFonts w:ascii="Times New Roman" w:hAnsi="Times New Roman" w:cs="Times New Roman"/>
          <w:noProof/>
          <w:sz w:val="22"/>
          <w:szCs w:val="22"/>
          <w:lang w:val="fr-CA"/>
        </w:rPr>
        <w:t>.</w:t>
      </w:r>
    </w:p>
    <w:p w14:paraId="7593A9C3"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(5)</w:t>
      </w:r>
      <w:r w:rsidRPr="0095088B">
        <w:rPr>
          <w:rFonts w:ascii="Times New Roman" w:hAnsi="Times New Roman" w:cs="Times New Roman"/>
          <w:noProof/>
          <w:sz w:val="22"/>
          <w:szCs w:val="22"/>
          <w:lang w:val="fr-CA"/>
        </w:rPr>
        <w:tab/>
      </w:r>
      <w:r w:rsidR="0004760B"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04760B" w:rsidRPr="0095088B">
        <w:rPr>
          <w:rFonts w:ascii="Times New Roman" w:hAnsi="Times New Roman" w:cs="Times New Roman"/>
          <w:sz w:val="22"/>
          <w:szCs w:val="22"/>
          <w:lang w:val="fr-CA"/>
        </w:rPr>
        <w:t>administrateur fiscal avise le Conseil de chaque plainte reçue au titre du présent article, en faisant mention de la nature de la plainte et de la solution retenue, le cas échéant, pour la régler</w:t>
      </w:r>
      <w:r w:rsidRPr="0095088B">
        <w:rPr>
          <w:rFonts w:ascii="Times New Roman" w:hAnsi="Times New Roman" w:cs="Times New Roman"/>
          <w:noProof/>
          <w:sz w:val="22"/>
          <w:szCs w:val="22"/>
          <w:lang w:val="fr-CA"/>
        </w:rPr>
        <w:t>.</w:t>
      </w:r>
    </w:p>
    <w:p w14:paraId="3CE486AA" w14:textId="77777777" w:rsidR="009417F5" w:rsidRPr="0095088B" w:rsidRDefault="009417F5"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PART</w:t>
      </w:r>
      <w:r w:rsidR="00144E56" w:rsidRPr="0095088B">
        <w:rPr>
          <w:rFonts w:ascii="Times New Roman" w:hAnsi="Times New Roman" w:cs="Times New Roman"/>
          <w:noProof/>
          <w:sz w:val="22"/>
          <w:szCs w:val="22"/>
          <w:lang w:val="fr-CA"/>
        </w:rPr>
        <w:t>IE</w:t>
      </w:r>
      <w:r w:rsidRPr="0095088B">
        <w:rPr>
          <w:rFonts w:ascii="Times New Roman" w:hAnsi="Times New Roman" w:cs="Times New Roman"/>
          <w:noProof/>
          <w:sz w:val="22"/>
          <w:szCs w:val="22"/>
          <w:lang w:val="fr-CA"/>
        </w:rPr>
        <w:t xml:space="preserve"> I</w:t>
      </w:r>
      <w:r w:rsidR="00012DD3" w:rsidRPr="0095088B">
        <w:rPr>
          <w:rFonts w:ascii="Times New Roman" w:hAnsi="Times New Roman" w:cs="Times New Roman"/>
          <w:noProof/>
          <w:sz w:val="22"/>
          <w:szCs w:val="22"/>
          <w:lang w:val="fr-CA"/>
        </w:rPr>
        <w:t>X</w:t>
      </w:r>
    </w:p>
    <w:p w14:paraId="260F0618" w14:textId="77777777" w:rsidR="009417F5" w:rsidRPr="0095088B" w:rsidRDefault="00144E56" w:rsidP="009417F5">
      <w:pPr>
        <w:pStyle w:val="h2"/>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DISPOSITIONS GÉNÉRALES</w:t>
      </w:r>
    </w:p>
    <w:p w14:paraId="2969947F" w14:textId="77777777" w:rsidR="009417F5" w:rsidRPr="0095088B" w:rsidRDefault="00144E56"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Communication de renseignements</w:t>
      </w:r>
    </w:p>
    <w:p w14:paraId="52729471" w14:textId="77777777" w:rsidR="009417F5" w:rsidRPr="0095088B" w:rsidRDefault="009417F5" w:rsidP="009417F5">
      <w:pPr>
        <w:pStyle w:val="para2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r>
      <w:r w:rsidR="00012DD3" w:rsidRPr="0095088B">
        <w:rPr>
          <w:rFonts w:ascii="Times New Roman" w:hAnsi="Times New Roman" w:cs="Times New Roman"/>
          <w:b/>
          <w:noProof/>
          <w:sz w:val="22"/>
          <w:szCs w:val="22"/>
          <w:lang w:val="fr-CA"/>
        </w:rPr>
        <w:t>22</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administrateur fiscal ou toute autre personne ayant la garde ou le contrôle de renseignements ou d</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archives obtenus ou créés en vertu de la présente loi ne peut communiquer ces renseignements ou archives sauf, selon le cas :</w:t>
      </w:r>
    </w:p>
    <w:p w14:paraId="10B597C2"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dans le cadre de l</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application de la présente loi ou de l</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exercice de fonctions aux termes de celle-ci</w:t>
      </w:r>
      <w:r w:rsidRPr="0095088B">
        <w:rPr>
          <w:rFonts w:ascii="Times New Roman" w:hAnsi="Times New Roman" w:cs="Times New Roman"/>
          <w:noProof/>
          <w:sz w:val="22"/>
          <w:szCs w:val="22"/>
          <w:lang w:val="fr-CA"/>
        </w:rPr>
        <w:t>;</w:t>
      </w:r>
    </w:p>
    <w:p w14:paraId="218BA5C0"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b)</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dans le cadre d</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 xml:space="preserve">une procédure devant un tribunal </w:t>
      </w:r>
      <w:r w:rsidR="005732C2" w:rsidRPr="0095088B">
        <w:rPr>
          <w:rFonts w:ascii="Times New Roman" w:hAnsi="Times New Roman" w:cs="Times New Roman"/>
          <w:sz w:val="22"/>
          <w:szCs w:val="22"/>
          <w:lang w:val="fr-CA"/>
        </w:rPr>
        <w:t xml:space="preserve">compétent ou un tribunal </w:t>
      </w:r>
      <w:r w:rsidR="00144E56" w:rsidRPr="0095088B">
        <w:rPr>
          <w:rFonts w:ascii="Times New Roman" w:hAnsi="Times New Roman" w:cs="Times New Roman"/>
          <w:sz w:val="22"/>
          <w:szCs w:val="22"/>
          <w:lang w:val="fr-CA"/>
        </w:rPr>
        <w:t>judiciaire;</w:t>
      </w:r>
    </w:p>
    <w:p w14:paraId="05627A0A" w14:textId="77777777" w:rsidR="009417F5" w:rsidRPr="0095088B" w:rsidRDefault="009417F5"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c)</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en conformité avec le paragraphe (2).</w:t>
      </w:r>
    </w:p>
    <w:p w14:paraId="2DF08975"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 xml:space="preserve">administrateur fiscal peut communiquer </w:t>
      </w:r>
      <w:r w:rsidR="00225B2A" w:rsidRPr="0095088B">
        <w:rPr>
          <w:rFonts w:ascii="Times New Roman" w:hAnsi="Times New Roman" w:cs="Times New Roman"/>
          <w:sz w:val="22"/>
          <w:szCs w:val="22"/>
          <w:lang w:val="fr-CA"/>
        </w:rPr>
        <w:t xml:space="preserve">au mandataire d’un exploitant de forage </w:t>
      </w:r>
      <w:r w:rsidR="00144E56" w:rsidRPr="0095088B">
        <w:rPr>
          <w:rFonts w:ascii="Times New Roman" w:hAnsi="Times New Roman" w:cs="Times New Roman"/>
          <w:sz w:val="22"/>
          <w:szCs w:val="22"/>
          <w:lang w:val="fr-CA"/>
        </w:rPr>
        <w:t xml:space="preserve">des renseignements confidentiels concernant </w:t>
      </w:r>
      <w:r w:rsidR="00225B2A" w:rsidRPr="0095088B">
        <w:rPr>
          <w:rFonts w:ascii="Times New Roman" w:hAnsi="Times New Roman" w:cs="Times New Roman"/>
          <w:sz w:val="22"/>
          <w:szCs w:val="22"/>
          <w:lang w:val="fr-CA"/>
        </w:rPr>
        <w:t>l’</w:t>
      </w:r>
      <w:r w:rsidR="00012DD3" w:rsidRPr="0095088B">
        <w:rPr>
          <w:rFonts w:ascii="Times New Roman" w:hAnsi="Times New Roman" w:cs="Times New Roman"/>
          <w:sz w:val="22"/>
          <w:szCs w:val="22"/>
          <w:lang w:val="fr-CA"/>
        </w:rPr>
        <w:t xml:space="preserve">entreprise ou </w:t>
      </w:r>
      <w:r w:rsidR="005732C2" w:rsidRPr="0095088B">
        <w:rPr>
          <w:rFonts w:ascii="Times New Roman" w:hAnsi="Times New Roman" w:cs="Times New Roman"/>
          <w:sz w:val="22"/>
          <w:szCs w:val="22"/>
          <w:lang w:val="fr-CA"/>
        </w:rPr>
        <w:t>l’intérêt sur les terres de réserve</w:t>
      </w:r>
      <w:r w:rsidR="00144E56" w:rsidRPr="0095088B">
        <w:rPr>
          <w:rFonts w:ascii="Times New Roman" w:hAnsi="Times New Roman" w:cs="Times New Roman"/>
          <w:sz w:val="22"/>
          <w:szCs w:val="22"/>
          <w:lang w:val="fr-CA"/>
        </w:rPr>
        <w:t xml:space="preserve"> si la communication de ces renseignements a été autorisée par écrit par </w:t>
      </w:r>
      <w:r w:rsidR="00012DD3" w:rsidRPr="0095088B">
        <w:rPr>
          <w:rFonts w:ascii="Times New Roman" w:hAnsi="Times New Roman" w:cs="Times New Roman"/>
          <w:sz w:val="22"/>
          <w:szCs w:val="22"/>
          <w:lang w:val="fr-CA"/>
        </w:rPr>
        <w:t>l’exp</w:t>
      </w:r>
      <w:r w:rsidR="00686CCC" w:rsidRPr="0095088B">
        <w:rPr>
          <w:rFonts w:ascii="Times New Roman" w:hAnsi="Times New Roman" w:cs="Times New Roman"/>
          <w:sz w:val="22"/>
          <w:szCs w:val="22"/>
          <w:lang w:val="fr-CA"/>
        </w:rPr>
        <w:t>l</w:t>
      </w:r>
      <w:r w:rsidR="00012DD3" w:rsidRPr="0095088B">
        <w:rPr>
          <w:rFonts w:ascii="Times New Roman" w:hAnsi="Times New Roman" w:cs="Times New Roman"/>
          <w:sz w:val="22"/>
          <w:szCs w:val="22"/>
          <w:lang w:val="fr-CA"/>
        </w:rPr>
        <w:t>oitant</w:t>
      </w:r>
      <w:r w:rsidR="00225B2A" w:rsidRPr="0095088B">
        <w:rPr>
          <w:rFonts w:ascii="Times New Roman" w:hAnsi="Times New Roman" w:cs="Times New Roman"/>
          <w:noProof/>
          <w:sz w:val="22"/>
          <w:szCs w:val="22"/>
          <w:lang w:val="fr-CA"/>
        </w:rPr>
        <w:t xml:space="preserve"> de forage.</w:t>
      </w:r>
    </w:p>
    <w:p w14:paraId="7FD60D57"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lastRenderedPageBreak/>
        <w:tab/>
        <w:t>(3)</w:t>
      </w:r>
      <w:r w:rsidRPr="0095088B">
        <w:rPr>
          <w:rFonts w:ascii="Times New Roman" w:hAnsi="Times New Roman" w:cs="Times New Roman"/>
          <w:noProof/>
          <w:sz w:val="22"/>
          <w:szCs w:val="22"/>
          <w:lang w:val="fr-CA"/>
        </w:rPr>
        <w:tab/>
      </w:r>
      <w:r w:rsidR="00144E56" w:rsidRPr="0095088B">
        <w:rPr>
          <w:rFonts w:ascii="Times New Roman" w:hAnsi="Times New Roman" w:cs="Times New Roman"/>
          <w:sz w:val="22"/>
          <w:szCs w:val="22"/>
          <w:lang w:val="fr-CA"/>
        </w:rPr>
        <w:t>L</w:t>
      </w:r>
      <w:r w:rsidR="0023258C" w:rsidRPr="0095088B">
        <w:rPr>
          <w:rFonts w:ascii="Times New Roman" w:hAnsi="Times New Roman" w:cs="Times New Roman"/>
          <w:sz w:val="22"/>
          <w:szCs w:val="22"/>
          <w:lang w:val="fr-CA"/>
        </w:rPr>
        <w:t>e mandataire</w:t>
      </w:r>
      <w:r w:rsidR="00144E56" w:rsidRPr="0095088B">
        <w:rPr>
          <w:rFonts w:ascii="Times New Roman" w:hAnsi="Times New Roman" w:cs="Times New Roman"/>
          <w:sz w:val="22"/>
          <w:szCs w:val="22"/>
          <w:lang w:val="fr-CA"/>
        </w:rPr>
        <w:t xml:space="preserve"> ne peut utiliser les renseignements communiqués aux termes du paragraphe (2) qu</w:t>
      </w:r>
      <w:r w:rsidR="008E7258" w:rsidRPr="0095088B">
        <w:rPr>
          <w:rFonts w:ascii="Times New Roman" w:hAnsi="Times New Roman" w:cs="Times New Roman"/>
          <w:sz w:val="22"/>
          <w:szCs w:val="22"/>
          <w:lang w:val="fr-CA"/>
        </w:rPr>
        <w:t>’</w:t>
      </w:r>
      <w:r w:rsidR="00144E56" w:rsidRPr="0095088B">
        <w:rPr>
          <w:rFonts w:ascii="Times New Roman" w:hAnsi="Times New Roman" w:cs="Times New Roman"/>
          <w:sz w:val="22"/>
          <w:szCs w:val="22"/>
          <w:lang w:val="fr-CA"/>
        </w:rPr>
        <w:t>aux fins autorisées par écrit par l</w:t>
      </w:r>
      <w:r w:rsidR="00012DD3" w:rsidRPr="0095088B">
        <w:rPr>
          <w:rFonts w:ascii="Times New Roman" w:hAnsi="Times New Roman" w:cs="Times New Roman"/>
          <w:sz w:val="22"/>
          <w:szCs w:val="22"/>
          <w:lang w:val="fr-CA"/>
        </w:rPr>
        <w:t>’exploitant</w:t>
      </w:r>
      <w:r w:rsidR="00225B2A" w:rsidRPr="0095088B">
        <w:rPr>
          <w:rFonts w:ascii="Times New Roman" w:hAnsi="Times New Roman" w:cs="Times New Roman"/>
          <w:sz w:val="22"/>
          <w:szCs w:val="22"/>
          <w:lang w:val="fr-CA"/>
        </w:rPr>
        <w:t xml:space="preserve"> de forage</w:t>
      </w:r>
      <w:r w:rsidRPr="0095088B">
        <w:rPr>
          <w:rFonts w:ascii="Times New Roman" w:hAnsi="Times New Roman" w:cs="Times New Roman"/>
          <w:noProof/>
          <w:sz w:val="22"/>
          <w:szCs w:val="22"/>
          <w:lang w:val="fr-CA"/>
        </w:rPr>
        <w:t>.</w:t>
      </w:r>
    </w:p>
    <w:p w14:paraId="51CAB984" w14:textId="77777777" w:rsidR="009417F5" w:rsidRPr="0095088B" w:rsidRDefault="00144E56"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Communication aux fins de recherche</w:t>
      </w:r>
    </w:p>
    <w:p w14:paraId="693BE0FB" w14:textId="77777777" w:rsidR="00144E56" w:rsidRPr="0095088B" w:rsidRDefault="00144E56" w:rsidP="00144E56">
      <w:pPr>
        <w:pStyle w:val="para2"/>
        <w:rPr>
          <w:rFonts w:ascii="Times New Roman" w:hAnsi="Times New Roman" w:cs="Times New Roman"/>
          <w:sz w:val="22"/>
          <w:szCs w:val="22"/>
          <w:lang w:val="fr-CA"/>
        </w:rPr>
      </w:pPr>
      <w:r w:rsidRPr="0095088B">
        <w:rPr>
          <w:rFonts w:ascii="Times New Roman" w:hAnsi="Times New Roman" w:cs="Times New Roman"/>
          <w:sz w:val="22"/>
          <w:szCs w:val="22"/>
          <w:lang w:val="fr-CA"/>
        </w:rPr>
        <w:tab/>
      </w:r>
      <w:r w:rsidRPr="0095088B">
        <w:rPr>
          <w:rFonts w:ascii="Times New Roman" w:hAnsi="Times New Roman" w:cs="Times New Roman"/>
          <w:b/>
          <w:bCs/>
          <w:sz w:val="22"/>
          <w:szCs w:val="22"/>
          <w:lang w:val="fr-CA"/>
        </w:rPr>
        <w:t>2</w:t>
      </w:r>
      <w:r w:rsidR="00012DD3" w:rsidRPr="0095088B">
        <w:rPr>
          <w:rFonts w:ascii="Times New Roman" w:hAnsi="Times New Roman" w:cs="Times New Roman"/>
          <w:b/>
          <w:bCs/>
          <w:sz w:val="22"/>
          <w:szCs w:val="22"/>
          <w:lang w:val="fr-CA"/>
        </w:rPr>
        <w:t>3</w:t>
      </w:r>
      <w:r w:rsidRPr="0095088B">
        <w:rPr>
          <w:rFonts w:ascii="Times New Roman" w:hAnsi="Times New Roman" w:cs="Times New Roman"/>
          <w:b/>
          <w:bCs/>
          <w:sz w:val="22"/>
          <w:szCs w:val="22"/>
          <w:lang w:val="fr-CA"/>
        </w:rPr>
        <w:t>.</w:t>
      </w:r>
      <w:r w:rsidRPr="0095088B">
        <w:rPr>
          <w:rFonts w:ascii="Times New Roman" w:hAnsi="Times New Roman" w:cs="Times New Roman"/>
          <w:sz w:val="22"/>
          <w:szCs w:val="22"/>
          <w:lang w:val="fr-CA"/>
        </w:rPr>
        <w:tab/>
        <w:t>Malgré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article </w:t>
      </w:r>
      <w:r w:rsidR="00012DD3" w:rsidRPr="0095088B">
        <w:rPr>
          <w:rFonts w:ascii="Times New Roman" w:hAnsi="Times New Roman" w:cs="Times New Roman"/>
          <w:sz w:val="22"/>
          <w:szCs w:val="22"/>
          <w:lang w:val="fr-CA"/>
        </w:rPr>
        <w:t>22 :</w:t>
      </w:r>
      <w:r w:rsidRPr="0095088B">
        <w:rPr>
          <w:rFonts w:ascii="Times New Roman" w:hAnsi="Times New Roman" w:cs="Times New Roman"/>
          <w:sz w:val="22"/>
          <w:szCs w:val="22"/>
          <w:lang w:val="fr-CA"/>
        </w:rPr>
        <w:t xml:space="preserve"> </w:t>
      </w:r>
    </w:p>
    <w:p w14:paraId="3932E9D5" w14:textId="77777777" w:rsidR="00012DD3" w:rsidRPr="0095088B" w:rsidRDefault="00012DD3" w:rsidP="00012DD3">
      <w:pPr>
        <w:pStyle w:val="Laws-subsectiona"/>
        <w:rPr>
          <w:rFonts w:ascii="Times New Roman" w:hAnsi="Times New Roman" w:cs="Times New Roman"/>
          <w:szCs w:val="22"/>
          <w:lang w:val="fr-CA"/>
        </w:rPr>
      </w:pPr>
      <w:r w:rsidRPr="0095088B">
        <w:rPr>
          <w:rFonts w:ascii="Times New Roman" w:hAnsi="Times New Roman" w:cs="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71415263" w14:textId="77777777" w:rsidR="00012DD3" w:rsidRPr="0095088B" w:rsidRDefault="00012DD3" w:rsidP="00012DD3">
      <w:pPr>
        <w:pStyle w:val="Laws-subsectiona"/>
        <w:rPr>
          <w:rFonts w:ascii="Times New Roman" w:hAnsi="Times New Roman" w:cs="Times New Roman"/>
          <w:szCs w:val="22"/>
          <w:lang w:val="fr-CA"/>
        </w:rPr>
      </w:pPr>
      <w:r w:rsidRPr="0095088B">
        <w:rPr>
          <w:rFonts w:ascii="Times New Roman" w:hAnsi="Times New Roman" w:cs="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7202A123" w14:textId="77777777" w:rsidR="00012DD3" w:rsidRPr="0095088B" w:rsidRDefault="00012DD3" w:rsidP="00012DD3">
      <w:pPr>
        <w:pStyle w:val="Laws-subsectiona"/>
        <w:tabs>
          <w:tab w:val="clear" w:pos="720"/>
          <w:tab w:val="left" w:pos="709"/>
        </w:tabs>
        <w:ind w:left="709"/>
        <w:rPr>
          <w:rFonts w:ascii="Times New Roman" w:hAnsi="Times New Roman" w:cs="Times New Roman"/>
          <w:szCs w:val="22"/>
          <w:lang w:val="fr-CA"/>
        </w:rPr>
      </w:pPr>
      <w:r w:rsidRPr="0095088B">
        <w:rPr>
          <w:rFonts w:ascii="Times New Roman" w:hAnsi="Times New Roman" w:cs="Times New Roman"/>
          <w:szCs w:val="22"/>
          <w:lang w:val="fr-CA"/>
        </w:rPr>
        <w:t>(i) la recherche ne peut vraisemblablement être effectuée que si les renseignements sont fournis sous une forme permettant d’identifier des individus ou des entreprises,</w:t>
      </w:r>
    </w:p>
    <w:p w14:paraId="69ECC19C" w14:textId="77777777" w:rsidR="00012DD3" w:rsidRPr="0095088B" w:rsidRDefault="00012DD3" w:rsidP="00012DD3">
      <w:pPr>
        <w:pStyle w:val="Laws-subsectiona"/>
        <w:tabs>
          <w:tab w:val="clear" w:pos="720"/>
          <w:tab w:val="left" w:pos="709"/>
        </w:tabs>
        <w:ind w:left="709"/>
        <w:rPr>
          <w:rFonts w:ascii="Times New Roman" w:hAnsi="Times New Roman" w:cs="Times New Roman"/>
          <w:szCs w:val="22"/>
          <w:lang w:val="fr-CA"/>
        </w:rPr>
      </w:pPr>
      <w:r w:rsidRPr="0095088B">
        <w:rPr>
          <w:rFonts w:ascii="Times New Roman" w:hAnsi="Times New Roman" w:cs="Times New Roman"/>
          <w:szCs w:val="22"/>
          <w:lang w:val="fr-CA"/>
        </w:rPr>
        <w:t>(ii) le tiers a signé une entente avec le Conseil dans laquelle il s’engage à se conformer aux exigences du Conseil concernant l’utilisation, la confidentialité et la sécurité des renseignements.</w:t>
      </w:r>
    </w:p>
    <w:p w14:paraId="3ACC6E4A"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Validit</w:t>
      </w:r>
      <w:r w:rsidR="0086179F" w:rsidRPr="0095088B">
        <w:rPr>
          <w:rFonts w:ascii="Times New Roman" w:hAnsi="Times New Roman" w:cs="Times New Roman"/>
          <w:noProof/>
          <w:sz w:val="22"/>
          <w:szCs w:val="22"/>
          <w:lang w:val="fr-CA"/>
        </w:rPr>
        <w:t>é</w:t>
      </w:r>
    </w:p>
    <w:p w14:paraId="4FAFE6F2" w14:textId="77777777" w:rsidR="009417F5" w:rsidRPr="0095088B" w:rsidRDefault="009417F5" w:rsidP="009417F5">
      <w:pPr>
        <w:pStyle w:val="para2"/>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t>2</w:t>
      </w:r>
      <w:r w:rsidR="00012DD3" w:rsidRPr="0095088B">
        <w:rPr>
          <w:rFonts w:ascii="Times New Roman" w:hAnsi="Times New Roman" w:cs="Times New Roman"/>
          <w:b/>
          <w:noProof/>
          <w:sz w:val="22"/>
          <w:szCs w:val="22"/>
          <w:lang w:val="fr-CA"/>
        </w:rPr>
        <w:t>4</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Aucune disposition de la présente loi ne peut être annulée ou invalidée, et 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obligation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une personne de payer des taxes ou autres montants imposés en vertu de la présente loi ne peut être modifiée, en raison :</w:t>
      </w:r>
    </w:p>
    <w:p w14:paraId="2A3BB87E" w14:textId="77777777" w:rsidR="0086179F" w:rsidRPr="0095088B" w:rsidRDefault="0086179F"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a)</w:t>
      </w:r>
      <w:r w:rsidRPr="0095088B">
        <w:rPr>
          <w:rFonts w:ascii="Times New Roman" w:hAnsi="Times New Roman" w:cs="Times New Roman"/>
          <w:sz w:val="22"/>
          <w:szCs w:val="22"/>
          <w:lang w:val="fr-CA"/>
        </w:rPr>
        <w:tab/>
        <w:t>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erreur ou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omission dans une</w:t>
      </w:r>
      <w:r w:rsidR="00C6012F" w:rsidRPr="0095088B">
        <w:rPr>
          <w:rFonts w:ascii="Times New Roman" w:hAnsi="Times New Roman" w:cs="Times New Roman"/>
          <w:sz w:val="22"/>
          <w:szCs w:val="22"/>
          <w:lang w:val="fr-CA"/>
        </w:rPr>
        <w:t xml:space="preserve"> décision prise</w:t>
      </w:r>
      <w:r w:rsidRPr="0095088B">
        <w:rPr>
          <w:rFonts w:ascii="Times New Roman" w:hAnsi="Times New Roman" w:cs="Times New Roman"/>
          <w:sz w:val="22"/>
          <w:szCs w:val="22"/>
          <w:lang w:val="fr-CA"/>
        </w:rPr>
        <w:t xml:space="preserve"> par la Première Nation ou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administrateur fiscal;</w:t>
      </w:r>
    </w:p>
    <w:p w14:paraId="502186CD" w14:textId="77777777" w:rsidR="0086179F" w:rsidRPr="0095088B" w:rsidRDefault="0086179F" w:rsidP="00DC28E5">
      <w:pPr>
        <w:pStyle w:val="subfa"/>
        <w:rPr>
          <w:rFonts w:ascii="Times New Roman" w:hAnsi="Times New Roman" w:cs="Times New Roman"/>
          <w:sz w:val="22"/>
          <w:szCs w:val="22"/>
          <w:lang w:val="fr-CA"/>
        </w:rPr>
      </w:pPr>
      <w:r w:rsidRPr="0095088B">
        <w:rPr>
          <w:rFonts w:ascii="Times New Roman" w:hAnsi="Times New Roman" w:cs="Times New Roman"/>
          <w:noProof/>
          <w:sz w:val="22"/>
          <w:szCs w:val="22"/>
          <w:lang w:val="fr-CA"/>
        </w:rPr>
        <w:t>b)</w:t>
      </w:r>
      <w:r w:rsidRPr="0095088B">
        <w:rPr>
          <w:rFonts w:ascii="Times New Roman" w:hAnsi="Times New Roman" w:cs="Times New Roman"/>
          <w:noProof/>
          <w:sz w:val="22"/>
          <w:szCs w:val="22"/>
          <w:lang w:val="fr-CA"/>
        </w:rPr>
        <w:tab/>
      </w:r>
      <w:r w:rsidRPr="0095088B">
        <w:rPr>
          <w:rFonts w:ascii="Times New Roman" w:hAnsi="Times New Roman" w:cs="Times New Roman"/>
          <w:sz w:val="22"/>
          <w:szCs w:val="22"/>
          <w:lang w:val="fr-CA"/>
        </w:rPr>
        <w:t>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erreur ou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une omission commise dans un avis de taxe ou </w:t>
      </w:r>
      <w:r w:rsidR="00C6012F" w:rsidRPr="0095088B">
        <w:rPr>
          <w:rFonts w:ascii="Times New Roman" w:hAnsi="Times New Roman" w:cs="Times New Roman"/>
          <w:sz w:val="22"/>
          <w:szCs w:val="22"/>
          <w:lang w:val="fr-CA"/>
        </w:rPr>
        <w:t xml:space="preserve">tout </w:t>
      </w:r>
      <w:r w:rsidRPr="0095088B">
        <w:rPr>
          <w:rFonts w:ascii="Times New Roman" w:hAnsi="Times New Roman" w:cs="Times New Roman"/>
          <w:sz w:val="22"/>
          <w:szCs w:val="22"/>
          <w:lang w:val="fr-CA"/>
        </w:rPr>
        <w:t>autre avis donné sous le régime de la présente loi;</w:t>
      </w:r>
    </w:p>
    <w:p w14:paraId="313D35D3" w14:textId="77777777" w:rsidR="009417F5" w:rsidRPr="0095088B" w:rsidRDefault="0086179F" w:rsidP="00DC28E5">
      <w:pPr>
        <w:pStyle w:val="subfa"/>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c)</w:t>
      </w:r>
      <w:r w:rsidRPr="0095088B">
        <w:rPr>
          <w:rFonts w:ascii="Times New Roman" w:hAnsi="Times New Roman" w:cs="Times New Roman"/>
          <w:noProof/>
          <w:sz w:val="22"/>
          <w:szCs w:val="22"/>
          <w:lang w:val="fr-CA"/>
        </w:rPr>
        <w:tab/>
      </w:r>
      <w:r w:rsidRPr="0095088B">
        <w:rPr>
          <w:rFonts w:ascii="Times New Roman" w:hAnsi="Times New Roman" w:cs="Times New Roman"/>
          <w:sz w:val="22"/>
          <w:szCs w:val="22"/>
          <w:lang w:val="fr-CA"/>
        </w:rPr>
        <w:t>du défaut de la part de la Première Nation ou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administrateur fiscal de prendre des mesures dans le délai prévu.</w:t>
      </w:r>
    </w:p>
    <w:p w14:paraId="1446A0D8" w14:textId="77777777" w:rsidR="009417F5" w:rsidRPr="0095088B" w:rsidRDefault="0086179F"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Restriction</w:t>
      </w:r>
    </w:p>
    <w:p w14:paraId="749532FE" w14:textId="77777777" w:rsidR="009417F5" w:rsidRPr="0095088B" w:rsidRDefault="009417F5" w:rsidP="009417F5">
      <w:pPr>
        <w:pStyle w:val="para2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r>
      <w:r w:rsidRPr="0095088B">
        <w:rPr>
          <w:rFonts w:ascii="Times New Roman" w:hAnsi="Times New Roman" w:cs="Times New Roman"/>
          <w:b/>
          <w:noProof/>
          <w:sz w:val="22"/>
          <w:szCs w:val="22"/>
          <w:lang w:val="fr-CA"/>
        </w:rPr>
        <w:t>2</w:t>
      </w:r>
      <w:r w:rsidR="00012DD3" w:rsidRPr="0095088B">
        <w:rPr>
          <w:rFonts w:ascii="Times New Roman" w:hAnsi="Times New Roman" w:cs="Times New Roman"/>
          <w:b/>
          <w:noProof/>
          <w:sz w:val="22"/>
          <w:szCs w:val="22"/>
          <w:lang w:val="fr-CA"/>
        </w:rPr>
        <w:t>5</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Nul ne peut engager une action ou une procédure en vue du remboursement des sommes versées à la Première Nation, que ce soit dans le cadre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une contestation ou autrement, au titre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une demande, valide ou invalide, concernant les taxes ou tout autre montant payé aux termes de la présente loi, après 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expiration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 délai de six (6) mois suivant la date du fait générateur du litige</w:t>
      </w:r>
      <w:r w:rsidR="002C4C09" w:rsidRPr="0095088B">
        <w:rPr>
          <w:rFonts w:ascii="Times New Roman" w:hAnsi="Times New Roman" w:cs="Times New Roman"/>
          <w:sz w:val="22"/>
          <w:szCs w:val="22"/>
          <w:lang w:val="fr-CA"/>
        </w:rPr>
        <w:t>.</w:t>
      </w:r>
    </w:p>
    <w:p w14:paraId="1AD220C7"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Si aucune action ou procédure n</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est engagée dans le délai prévu au présent article, les sommes versées à la Première Nation sont réputées avoir été versées de plein gré par 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intéressé</w:t>
      </w:r>
      <w:r w:rsidRPr="0095088B">
        <w:rPr>
          <w:rFonts w:ascii="Times New Roman" w:hAnsi="Times New Roman" w:cs="Times New Roman"/>
          <w:noProof/>
          <w:sz w:val="22"/>
          <w:szCs w:val="22"/>
          <w:lang w:val="fr-CA"/>
        </w:rPr>
        <w:t>.</w:t>
      </w:r>
    </w:p>
    <w:p w14:paraId="0A40385B" w14:textId="77777777" w:rsidR="009417F5" w:rsidRPr="0095088B" w:rsidRDefault="002C25E3"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Avis</w:t>
      </w:r>
    </w:p>
    <w:p w14:paraId="5CBEA82A" w14:textId="77777777" w:rsidR="002C25E3" w:rsidRPr="0095088B" w:rsidRDefault="002C25E3" w:rsidP="002C25E3">
      <w:pPr>
        <w:pStyle w:val="para21"/>
        <w:rPr>
          <w:rFonts w:ascii="Times New Roman" w:hAnsi="Times New Roman" w:cs="Times New Roman"/>
          <w:sz w:val="22"/>
          <w:szCs w:val="22"/>
          <w:lang w:val="fr-CA"/>
        </w:rPr>
      </w:pPr>
      <w:r w:rsidRPr="0095088B">
        <w:rPr>
          <w:rFonts w:ascii="Times New Roman" w:hAnsi="Times New Roman" w:cs="Times New Roman"/>
          <w:sz w:val="22"/>
          <w:szCs w:val="22"/>
          <w:lang w:val="fr-CA"/>
        </w:rPr>
        <w:tab/>
      </w:r>
      <w:r w:rsidRPr="0095088B">
        <w:rPr>
          <w:rFonts w:ascii="Times New Roman" w:hAnsi="Times New Roman" w:cs="Times New Roman"/>
          <w:b/>
          <w:bCs/>
          <w:sz w:val="22"/>
          <w:szCs w:val="22"/>
          <w:lang w:val="fr-CA"/>
        </w:rPr>
        <w:t>2</w:t>
      </w:r>
      <w:r w:rsidR="00012DD3" w:rsidRPr="0095088B">
        <w:rPr>
          <w:rFonts w:ascii="Times New Roman" w:hAnsi="Times New Roman" w:cs="Times New Roman"/>
          <w:b/>
          <w:bCs/>
          <w:sz w:val="22"/>
          <w:szCs w:val="22"/>
          <w:lang w:val="fr-CA"/>
        </w:rPr>
        <w:t>6</w:t>
      </w:r>
      <w:r w:rsidRPr="0095088B">
        <w:rPr>
          <w:rFonts w:ascii="Times New Roman" w:hAnsi="Times New Roman" w:cs="Times New Roman"/>
          <w:b/>
          <w:bCs/>
          <w:sz w:val="22"/>
          <w:szCs w:val="22"/>
          <w:lang w:val="fr-CA"/>
        </w:rPr>
        <w:t>.</w:t>
      </w:r>
      <w:r w:rsidRPr="0095088B">
        <w:rPr>
          <w:rFonts w:ascii="Times New Roman" w:hAnsi="Times New Roman" w:cs="Times New Roman"/>
          <w:sz w:val="22"/>
          <w:szCs w:val="22"/>
          <w:lang w:val="fr-CA"/>
        </w:rPr>
        <w:t>(1)</w:t>
      </w:r>
      <w:r w:rsidRPr="0095088B">
        <w:rPr>
          <w:rFonts w:ascii="Times New Roman" w:hAnsi="Times New Roman" w:cs="Times New Roman"/>
          <w:sz w:val="22"/>
          <w:szCs w:val="22"/>
          <w:lang w:val="fr-CA"/>
        </w:rPr>
        <w:tab/>
        <w:t>Lorsque la présente loi exige la transmission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un avis, </w:t>
      </w:r>
      <w:r w:rsidR="0086179F" w:rsidRPr="0095088B">
        <w:rPr>
          <w:rFonts w:ascii="Times New Roman" w:hAnsi="Times New Roman" w:cs="Times New Roman"/>
          <w:sz w:val="22"/>
          <w:szCs w:val="22"/>
          <w:lang w:val="fr-CA"/>
        </w:rPr>
        <w:t xml:space="preserve">cet </w:t>
      </w:r>
      <w:r w:rsidRPr="0095088B">
        <w:rPr>
          <w:rFonts w:ascii="Times New Roman" w:hAnsi="Times New Roman" w:cs="Times New Roman"/>
          <w:sz w:val="22"/>
          <w:szCs w:val="22"/>
          <w:lang w:val="fr-CA"/>
        </w:rPr>
        <w:t xml:space="preserve">avis est transmis, selon le cas : </w:t>
      </w:r>
    </w:p>
    <w:p w14:paraId="19463A70"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a)</w:t>
      </w:r>
      <w:r w:rsidRPr="0095088B">
        <w:rPr>
          <w:rFonts w:ascii="Times New Roman" w:hAnsi="Times New Roman" w:cs="Times New Roman"/>
          <w:sz w:val="22"/>
          <w:szCs w:val="22"/>
          <w:lang w:val="fr-CA"/>
        </w:rPr>
        <w:tab/>
        <w:t>par la poste, à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adresse postale habituelle du destinataire ou à </w:t>
      </w:r>
      <w:r w:rsidR="0086179F"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 xml:space="preserve">adresse </w:t>
      </w:r>
      <w:r w:rsidR="00A160DF" w:rsidRPr="0095088B">
        <w:rPr>
          <w:rFonts w:ascii="Times New Roman" w:hAnsi="Times New Roman" w:cs="Times New Roman"/>
          <w:sz w:val="22"/>
          <w:szCs w:val="22"/>
          <w:lang w:val="fr-CA"/>
        </w:rPr>
        <w:t>du lieu d’exploitation de l’entreprise</w:t>
      </w:r>
      <w:r w:rsidRPr="0095088B">
        <w:rPr>
          <w:rFonts w:ascii="Times New Roman" w:hAnsi="Times New Roman" w:cs="Times New Roman"/>
          <w:sz w:val="22"/>
          <w:szCs w:val="22"/>
          <w:lang w:val="fr-CA"/>
        </w:rPr>
        <w:t>;</w:t>
      </w:r>
    </w:p>
    <w:p w14:paraId="363C92BC"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b)</w:t>
      </w:r>
      <w:r w:rsidRPr="0095088B">
        <w:rPr>
          <w:rFonts w:ascii="Times New Roman" w:hAnsi="Times New Roman" w:cs="Times New Roman"/>
          <w:sz w:val="22"/>
          <w:szCs w:val="22"/>
          <w:lang w:val="fr-CA"/>
        </w:rPr>
        <w:tab/>
        <w:t>si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adresse du destinataire est inconnue, par affichage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copie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avis dans un endroit bien en vue sur le bien du destinataire</w:t>
      </w:r>
      <w:r w:rsidR="00893EAE" w:rsidRPr="0095088B">
        <w:rPr>
          <w:rFonts w:ascii="Times New Roman" w:hAnsi="Times New Roman" w:cs="Times New Roman"/>
          <w:sz w:val="22"/>
          <w:szCs w:val="22"/>
          <w:lang w:val="fr-CA"/>
        </w:rPr>
        <w:t xml:space="preserve"> ou </w:t>
      </w:r>
      <w:r w:rsidR="007C1126" w:rsidRPr="0095088B">
        <w:rPr>
          <w:rFonts w:ascii="Times New Roman" w:hAnsi="Times New Roman" w:cs="Times New Roman"/>
          <w:sz w:val="22"/>
          <w:szCs w:val="22"/>
          <w:lang w:val="fr-CA"/>
        </w:rPr>
        <w:t>le</w:t>
      </w:r>
      <w:r w:rsidR="00A160DF" w:rsidRPr="0095088B">
        <w:rPr>
          <w:rFonts w:ascii="Times New Roman" w:hAnsi="Times New Roman" w:cs="Times New Roman"/>
          <w:sz w:val="22"/>
          <w:szCs w:val="22"/>
          <w:lang w:val="fr-CA"/>
        </w:rPr>
        <w:t xml:space="preserve"> lieu d’exploitation de l’entreprise</w:t>
      </w:r>
      <w:r w:rsidRPr="0095088B">
        <w:rPr>
          <w:rFonts w:ascii="Times New Roman" w:hAnsi="Times New Roman" w:cs="Times New Roman"/>
          <w:sz w:val="22"/>
          <w:szCs w:val="22"/>
          <w:lang w:val="fr-CA"/>
        </w:rPr>
        <w:t>;</w:t>
      </w:r>
    </w:p>
    <w:p w14:paraId="4CD60B0A"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c)</w:t>
      </w:r>
      <w:r w:rsidRPr="0095088B">
        <w:rPr>
          <w:rFonts w:ascii="Times New Roman" w:hAnsi="Times New Roman" w:cs="Times New Roman"/>
          <w:sz w:val="22"/>
          <w:szCs w:val="22"/>
          <w:lang w:val="fr-CA"/>
        </w:rPr>
        <w:tab/>
        <w:t>par remise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avis en mains propres ou par service de messagerie au destinataire, ou à son adresse postale habituelle </w:t>
      </w:r>
      <w:r w:rsidR="0086179F" w:rsidRPr="0095088B">
        <w:rPr>
          <w:rFonts w:ascii="Times New Roman" w:hAnsi="Times New Roman" w:cs="Times New Roman"/>
          <w:sz w:val="22"/>
          <w:szCs w:val="22"/>
          <w:lang w:val="fr-CA"/>
        </w:rPr>
        <w:t>ou à 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adresse d</w:t>
      </w:r>
      <w:r w:rsidR="00A160DF" w:rsidRPr="0095088B">
        <w:rPr>
          <w:rFonts w:ascii="Times New Roman" w:hAnsi="Times New Roman" w:cs="Times New Roman"/>
          <w:sz w:val="22"/>
          <w:szCs w:val="22"/>
          <w:lang w:val="fr-CA"/>
        </w:rPr>
        <w:t>u lieu d’exploitation de l’entreprise</w:t>
      </w:r>
      <w:r w:rsidRPr="0095088B">
        <w:rPr>
          <w:rFonts w:ascii="Times New Roman" w:hAnsi="Times New Roman" w:cs="Times New Roman"/>
          <w:sz w:val="22"/>
          <w:szCs w:val="22"/>
          <w:lang w:val="fr-CA"/>
        </w:rPr>
        <w:t>.</w:t>
      </w:r>
    </w:p>
    <w:p w14:paraId="4A72692E" w14:textId="77777777" w:rsidR="002C25E3" w:rsidRPr="0095088B" w:rsidRDefault="002C25E3" w:rsidP="002C25E3">
      <w:pPr>
        <w:pStyle w:val="sub1"/>
        <w:rPr>
          <w:rFonts w:ascii="Times New Roman" w:hAnsi="Times New Roman" w:cs="Times New Roman"/>
          <w:sz w:val="22"/>
          <w:szCs w:val="22"/>
          <w:lang w:val="fr-CA"/>
        </w:rPr>
      </w:pPr>
      <w:r w:rsidRPr="0095088B">
        <w:rPr>
          <w:rFonts w:ascii="Times New Roman" w:hAnsi="Times New Roman" w:cs="Times New Roman"/>
          <w:sz w:val="22"/>
          <w:szCs w:val="22"/>
          <w:lang w:val="fr-CA"/>
        </w:rPr>
        <w:lastRenderedPageBreak/>
        <w:tab/>
        <w:t>(2)</w:t>
      </w:r>
      <w:r w:rsidRPr="0095088B">
        <w:rPr>
          <w:rFonts w:ascii="Times New Roman" w:hAnsi="Times New Roman" w:cs="Times New Roman"/>
          <w:sz w:val="22"/>
          <w:szCs w:val="22"/>
          <w:lang w:val="fr-CA"/>
        </w:rPr>
        <w:tab/>
        <w:t xml:space="preserve">Sauf disposition contraire de la présente loi : </w:t>
      </w:r>
    </w:p>
    <w:p w14:paraId="2239EECB"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a)</w:t>
      </w:r>
      <w:r w:rsidRPr="0095088B">
        <w:rPr>
          <w:rFonts w:ascii="Times New Roman" w:hAnsi="Times New Roman" w:cs="Times New Roman"/>
          <w:sz w:val="22"/>
          <w:szCs w:val="22"/>
          <w:lang w:val="fr-CA"/>
        </w:rPr>
        <w:tab/>
        <w:t>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avis transmis par la poste est réputé reçu le cinquième jour suivant sa mise à la poste; </w:t>
      </w:r>
    </w:p>
    <w:p w14:paraId="238A967F"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b)</w:t>
      </w:r>
      <w:r w:rsidRPr="0095088B">
        <w:rPr>
          <w:rFonts w:ascii="Times New Roman" w:hAnsi="Times New Roman" w:cs="Times New Roman"/>
          <w:sz w:val="22"/>
          <w:szCs w:val="22"/>
          <w:lang w:val="fr-CA"/>
        </w:rPr>
        <w:tab/>
        <w:t>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avis affiché sur un bien est réputé reçu le deuxième jour après avoir été affiché;</w:t>
      </w:r>
    </w:p>
    <w:p w14:paraId="16BC5B2F" w14:textId="77777777" w:rsidR="002C25E3" w:rsidRPr="0095088B" w:rsidRDefault="002C25E3" w:rsidP="00DC28E5">
      <w:pPr>
        <w:pStyle w:val="subfa"/>
        <w:rPr>
          <w:rFonts w:ascii="Times New Roman" w:hAnsi="Times New Roman" w:cs="Times New Roman"/>
          <w:sz w:val="22"/>
          <w:szCs w:val="22"/>
          <w:lang w:val="fr-CA"/>
        </w:rPr>
      </w:pPr>
      <w:r w:rsidRPr="0095088B">
        <w:rPr>
          <w:rFonts w:ascii="Times New Roman" w:hAnsi="Times New Roman" w:cs="Times New Roman"/>
          <w:sz w:val="22"/>
          <w:szCs w:val="22"/>
          <w:lang w:val="fr-CA"/>
        </w:rPr>
        <w:t>c)</w:t>
      </w:r>
      <w:r w:rsidRPr="0095088B">
        <w:rPr>
          <w:rFonts w:ascii="Times New Roman" w:hAnsi="Times New Roman" w:cs="Times New Roman"/>
          <w:sz w:val="22"/>
          <w:szCs w:val="22"/>
          <w:lang w:val="fr-CA"/>
        </w:rPr>
        <w:tab/>
        <w:t>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avis remis en mains propres est réputé reçu au moment de sa remise.</w:t>
      </w:r>
    </w:p>
    <w:p w14:paraId="5302D3C5" w14:textId="77777777" w:rsidR="009417F5" w:rsidRPr="0095088B" w:rsidRDefault="009417F5"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Interpr</w:t>
      </w:r>
      <w:r w:rsidR="0086179F" w:rsidRPr="0095088B">
        <w:rPr>
          <w:rFonts w:ascii="Times New Roman" w:hAnsi="Times New Roman" w:cs="Times New Roman"/>
          <w:noProof/>
          <w:sz w:val="22"/>
          <w:szCs w:val="22"/>
          <w:lang w:val="fr-CA"/>
        </w:rPr>
        <w:t>é</w:t>
      </w:r>
      <w:r w:rsidRPr="0095088B">
        <w:rPr>
          <w:rFonts w:ascii="Times New Roman" w:hAnsi="Times New Roman" w:cs="Times New Roman"/>
          <w:noProof/>
          <w:sz w:val="22"/>
          <w:szCs w:val="22"/>
          <w:lang w:val="fr-CA"/>
        </w:rPr>
        <w:t>tation</w:t>
      </w:r>
    </w:p>
    <w:p w14:paraId="2E830129" w14:textId="77777777" w:rsidR="009417F5" w:rsidRPr="0095088B" w:rsidRDefault="009417F5" w:rsidP="009417F5">
      <w:pPr>
        <w:pStyle w:val="para2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t>2</w:t>
      </w:r>
      <w:r w:rsidR="00012DD3" w:rsidRPr="0095088B">
        <w:rPr>
          <w:rFonts w:ascii="Times New Roman" w:hAnsi="Times New Roman" w:cs="Times New Roman"/>
          <w:b/>
          <w:noProof/>
          <w:sz w:val="22"/>
          <w:szCs w:val="22"/>
          <w:lang w:val="fr-CA"/>
        </w:rPr>
        <w:t>7</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(1)</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Les dispositions de la présente loi sont dissociables. Si une disposition de la présente loi est pour quelque raison déclarée invalide par une décision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 tribunal compétent, elle est alors retranchée de la présente loi et la décision du tribunal ne porte pas atteinte à la validité des autres dispositions de la présente loi</w:t>
      </w:r>
      <w:r w:rsidRPr="0095088B">
        <w:rPr>
          <w:rFonts w:ascii="Times New Roman" w:hAnsi="Times New Roman" w:cs="Times New Roman"/>
          <w:noProof/>
          <w:sz w:val="22"/>
          <w:szCs w:val="22"/>
          <w:lang w:val="fr-CA"/>
        </w:rPr>
        <w:t>.</w:t>
      </w:r>
    </w:p>
    <w:p w14:paraId="72D05E81"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(2)</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Les dispositions de la présente loi exprimées au présent s</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appliquent à la situation du moment</w:t>
      </w:r>
      <w:r w:rsidRPr="0095088B">
        <w:rPr>
          <w:rFonts w:ascii="Times New Roman" w:hAnsi="Times New Roman" w:cs="Times New Roman"/>
          <w:noProof/>
          <w:sz w:val="22"/>
          <w:szCs w:val="22"/>
          <w:lang w:val="fr-CA"/>
        </w:rPr>
        <w:t xml:space="preserve">. </w:t>
      </w:r>
    </w:p>
    <w:p w14:paraId="3EC6682F"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(3)</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Dans la présente loi, le pluriel ou le singulier s</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appliquent, le cas échéant, à l</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unité et à la pluralité</w:t>
      </w:r>
      <w:r w:rsidRPr="0095088B">
        <w:rPr>
          <w:rFonts w:ascii="Times New Roman" w:hAnsi="Times New Roman" w:cs="Times New Roman"/>
          <w:noProof/>
          <w:sz w:val="22"/>
          <w:szCs w:val="22"/>
          <w:lang w:val="fr-CA"/>
        </w:rPr>
        <w:t>.</w:t>
      </w:r>
    </w:p>
    <w:p w14:paraId="5C97AD83"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(4)</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La présente loi est censée apporter une solution de droit et s</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interprète de la manière la plus équitable et la plus large qui soit compatible avec la réalisation de ses objectifs</w:t>
      </w:r>
      <w:r w:rsidRPr="0095088B">
        <w:rPr>
          <w:rFonts w:ascii="Times New Roman" w:hAnsi="Times New Roman" w:cs="Times New Roman"/>
          <w:noProof/>
          <w:sz w:val="22"/>
          <w:szCs w:val="22"/>
          <w:lang w:val="fr-CA"/>
        </w:rPr>
        <w:t>.</w:t>
      </w:r>
    </w:p>
    <w:p w14:paraId="41E85DA5"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(5)</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Les renvois dans la présente loi à un texte législatif sont réputés se rapporter à sa version éventuellement modifiée et visent tous les règlements d</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application de ce texte.</w:t>
      </w:r>
    </w:p>
    <w:p w14:paraId="0A5D61BB" w14:textId="77777777" w:rsidR="009417F5" w:rsidRPr="0095088B" w:rsidRDefault="009417F5" w:rsidP="009417F5">
      <w:pPr>
        <w:pStyle w:val="sub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b/>
        <w:t>(6)</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Les intertitres ne font pas partie de la présente loi, n</w:t>
      </w:r>
      <w:r w:rsidR="008E7258" w:rsidRPr="0095088B">
        <w:rPr>
          <w:rFonts w:ascii="Times New Roman" w:hAnsi="Times New Roman" w:cs="Times New Roman"/>
          <w:sz w:val="22"/>
          <w:szCs w:val="22"/>
          <w:lang w:val="fr-CA"/>
        </w:rPr>
        <w:t>’</w:t>
      </w:r>
      <w:r w:rsidR="0086179F" w:rsidRPr="0095088B">
        <w:rPr>
          <w:rFonts w:ascii="Times New Roman" w:hAnsi="Times New Roman" w:cs="Times New Roman"/>
          <w:sz w:val="22"/>
          <w:szCs w:val="22"/>
          <w:lang w:val="fr-CA"/>
        </w:rPr>
        <w:t>y figurant que pour faciliter la consultation</w:t>
      </w:r>
      <w:r w:rsidRPr="0095088B">
        <w:rPr>
          <w:rFonts w:ascii="Times New Roman" w:hAnsi="Times New Roman" w:cs="Times New Roman"/>
          <w:noProof/>
          <w:sz w:val="22"/>
          <w:szCs w:val="22"/>
          <w:lang w:val="fr-CA"/>
        </w:rPr>
        <w:t>.</w:t>
      </w:r>
    </w:p>
    <w:p w14:paraId="3B7AEDCB" w14:textId="77777777" w:rsidR="009417F5" w:rsidRPr="0095088B" w:rsidRDefault="0086179F" w:rsidP="009417F5">
      <w:pPr>
        <w:pStyle w:val="h3"/>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Entrée en vigueur</w:t>
      </w:r>
    </w:p>
    <w:p w14:paraId="76015AB0" w14:textId="77777777" w:rsidR="009417F5" w:rsidRPr="0095088B" w:rsidRDefault="009417F5" w:rsidP="009417F5">
      <w:pPr>
        <w:pStyle w:val="para2"/>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b/>
        <w:t>2</w:t>
      </w:r>
      <w:r w:rsidR="00012DD3" w:rsidRPr="0095088B">
        <w:rPr>
          <w:rFonts w:ascii="Times New Roman" w:hAnsi="Times New Roman" w:cs="Times New Roman"/>
          <w:b/>
          <w:noProof/>
          <w:sz w:val="22"/>
          <w:szCs w:val="22"/>
          <w:lang w:val="fr-CA"/>
        </w:rPr>
        <w:t>8</w:t>
      </w:r>
      <w:r w:rsidRPr="0095088B">
        <w:rPr>
          <w:rFonts w:ascii="Times New Roman" w:hAnsi="Times New Roman" w:cs="Times New Roman"/>
          <w:b/>
          <w:noProof/>
          <w:sz w:val="22"/>
          <w:szCs w:val="22"/>
          <w:lang w:val="fr-CA"/>
        </w:rPr>
        <w:t>.</w:t>
      </w:r>
      <w:r w:rsidRPr="0095088B">
        <w:rPr>
          <w:rFonts w:ascii="Times New Roman" w:hAnsi="Times New Roman" w:cs="Times New Roman"/>
          <w:noProof/>
          <w:sz w:val="22"/>
          <w:szCs w:val="22"/>
          <w:lang w:val="fr-CA"/>
        </w:rPr>
        <w:tab/>
      </w:r>
      <w:r w:rsidR="0086179F" w:rsidRPr="0095088B">
        <w:rPr>
          <w:rFonts w:ascii="Times New Roman" w:hAnsi="Times New Roman" w:cs="Times New Roman"/>
          <w:sz w:val="22"/>
          <w:szCs w:val="22"/>
          <w:lang w:val="fr-CA"/>
        </w:rPr>
        <w:t>La présente loi entre en vigueur le jour suivant son agrément par la Commission de la fiscalité des premières nations</w:t>
      </w:r>
      <w:r w:rsidRPr="0095088B">
        <w:rPr>
          <w:rFonts w:ascii="Times New Roman" w:hAnsi="Times New Roman" w:cs="Times New Roman"/>
          <w:noProof/>
          <w:sz w:val="22"/>
          <w:szCs w:val="22"/>
          <w:lang w:val="fr-CA"/>
        </w:rPr>
        <w:t>.</w:t>
      </w:r>
    </w:p>
    <w:p w14:paraId="2D00F8E4" w14:textId="77777777" w:rsidR="0086179F" w:rsidRPr="0095088B" w:rsidRDefault="0086179F" w:rsidP="0086179F">
      <w:pPr>
        <w:pStyle w:val="para"/>
        <w:rPr>
          <w:rFonts w:ascii="Times New Roman" w:hAnsi="Times New Roman" w:cs="Times New Roman"/>
          <w:sz w:val="22"/>
          <w:szCs w:val="22"/>
          <w:lang w:val="fr-CA"/>
        </w:rPr>
      </w:pPr>
      <w:r w:rsidRPr="0095088B">
        <w:rPr>
          <w:rFonts w:ascii="Times New Roman" w:hAnsi="Times New Roman" w:cs="Times New Roman"/>
          <w:sz w:val="22"/>
          <w:szCs w:val="22"/>
          <w:lang w:val="fr-CA"/>
        </w:rPr>
        <w:tab/>
        <w:t>LA PRÉSENTE LOI EST DÛMENT ÉDICTÉE par le Conseil en ce ______ jour de ___________ 20___, à ___________________, dans la province d</w:t>
      </w:r>
      <w:r w:rsidR="0095316C" w:rsidRPr="0095088B">
        <w:rPr>
          <w:rFonts w:ascii="Times New Roman" w:hAnsi="Times New Roman" w:cs="Times New Roman"/>
          <w:sz w:val="22"/>
          <w:szCs w:val="22"/>
          <w:lang w:val="fr-CA"/>
        </w:rPr>
        <w:t>e _________________</w:t>
      </w:r>
      <w:r w:rsidRPr="0095088B">
        <w:rPr>
          <w:rFonts w:ascii="Times New Roman" w:hAnsi="Times New Roman" w:cs="Times New Roman"/>
          <w:sz w:val="22"/>
          <w:szCs w:val="22"/>
          <w:lang w:val="fr-CA"/>
        </w:rPr>
        <w:t>.</w:t>
      </w:r>
    </w:p>
    <w:p w14:paraId="19590C7C" w14:textId="77777777" w:rsidR="0095316C" w:rsidRPr="0095088B" w:rsidRDefault="0095316C" w:rsidP="0095316C">
      <w:pPr>
        <w:pStyle w:val="para"/>
        <w:rPr>
          <w:rFonts w:ascii="Times New Roman" w:hAnsi="Times New Roman" w:cs="Times New Roman"/>
          <w:sz w:val="22"/>
          <w:szCs w:val="22"/>
          <w:lang w:val="fr-CA"/>
        </w:rPr>
      </w:pPr>
      <w:r w:rsidRPr="0095088B">
        <w:rPr>
          <w:rFonts w:ascii="Times New Roman" w:hAnsi="Times New Roman" w:cs="Times New Roman"/>
          <w:sz w:val="22"/>
          <w:szCs w:val="22"/>
          <w:lang w:val="fr-CA"/>
        </w:rPr>
        <w:tab/>
        <w:t>Le quorum du Conseil est constitué de _____________ (_____) membres du Conseil.</w:t>
      </w:r>
    </w:p>
    <w:p w14:paraId="0840B9BB" w14:textId="77777777" w:rsidR="005732C2" w:rsidRPr="0095088B" w:rsidRDefault="005732C2" w:rsidP="0095316C">
      <w:pPr>
        <w:pStyle w:val="para"/>
        <w:rPr>
          <w:rFonts w:ascii="Times New Roman" w:hAnsi="Times New Roman" w:cs="Times New Roman"/>
          <w:sz w:val="22"/>
          <w:szCs w:val="22"/>
          <w:lang w:val="fr-CA"/>
        </w:rPr>
      </w:pPr>
    </w:p>
    <w:p w14:paraId="3621F5C1" w14:textId="77777777" w:rsidR="005732C2" w:rsidRPr="0095088B" w:rsidRDefault="005732C2" w:rsidP="0095316C">
      <w:pPr>
        <w:pStyle w:val="para"/>
        <w:rPr>
          <w:rFonts w:ascii="Times New Roman" w:hAnsi="Times New Roman" w:cs="Times New Roman"/>
          <w:sz w:val="22"/>
          <w:szCs w:val="22"/>
          <w:lang w:val="fr-CA"/>
        </w:rPr>
      </w:pPr>
    </w:p>
    <w:p w14:paraId="4FDDB724" w14:textId="77777777" w:rsidR="005732C2" w:rsidRPr="0095088B" w:rsidRDefault="005732C2" w:rsidP="005732C2">
      <w:pPr>
        <w:pStyle w:val="signatures"/>
        <w:tabs>
          <w:tab w:val="clear" w:pos="5400"/>
          <w:tab w:val="left" w:pos="5245"/>
        </w:tabs>
        <w:rPr>
          <w:sz w:val="22"/>
          <w:szCs w:val="22"/>
        </w:rPr>
      </w:pPr>
      <w:r w:rsidRPr="0095088B">
        <w:rPr>
          <w:sz w:val="22"/>
          <w:szCs w:val="22"/>
        </w:rPr>
        <w:tab/>
        <w:t>[Nom]</w:t>
      </w:r>
      <w:r w:rsidRPr="0095088B">
        <w:rPr>
          <w:sz w:val="22"/>
          <w:szCs w:val="22"/>
          <w:u w:val="none"/>
        </w:rPr>
        <w:tab/>
      </w:r>
      <w:r w:rsidRPr="0095088B">
        <w:rPr>
          <w:sz w:val="22"/>
          <w:szCs w:val="22"/>
        </w:rPr>
        <w:tab/>
        <w:t>[Nom]</w:t>
      </w:r>
    </w:p>
    <w:p w14:paraId="07C7CB9B" w14:textId="77777777" w:rsidR="005732C2" w:rsidRPr="0095088B" w:rsidRDefault="005732C2" w:rsidP="005732C2">
      <w:pPr>
        <w:pStyle w:val="signatures1"/>
        <w:tabs>
          <w:tab w:val="clear" w:pos="5400"/>
          <w:tab w:val="left" w:pos="5245"/>
        </w:tabs>
        <w:rPr>
          <w:szCs w:val="22"/>
          <w:lang w:val="fr-CA"/>
        </w:rPr>
      </w:pPr>
      <w:r w:rsidRPr="0095088B">
        <w:rPr>
          <w:szCs w:val="22"/>
          <w:lang w:val="fr-CA"/>
        </w:rPr>
        <w:tab/>
        <w:t>Chef [veuillez inscrire le nom au complet]</w:t>
      </w:r>
      <w:r w:rsidRPr="0095088B">
        <w:rPr>
          <w:szCs w:val="22"/>
          <w:lang w:val="fr-CA"/>
        </w:rPr>
        <w:tab/>
      </w:r>
      <w:r w:rsidRPr="0095088B">
        <w:rPr>
          <w:spacing w:val="-6"/>
          <w:szCs w:val="22"/>
          <w:lang w:val="fr-CA"/>
        </w:rPr>
        <w:t>Conseiller [veuillez inscrire le nom au complet]</w:t>
      </w:r>
    </w:p>
    <w:p w14:paraId="16DA9F86" w14:textId="77777777" w:rsidR="005732C2" w:rsidRPr="0095088B" w:rsidRDefault="005732C2" w:rsidP="005732C2">
      <w:pPr>
        <w:pStyle w:val="signatures"/>
        <w:tabs>
          <w:tab w:val="clear" w:pos="5400"/>
          <w:tab w:val="left" w:pos="5245"/>
        </w:tabs>
        <w:rPr>
          <w:sz w:val="22"/>
          <w:szCs w:val="22"/>
        </w:rPr>
      </w:pPr>
      <w:r w:rsidRPr="0095088B">
        <w:rPr>
          <w:sz w:val="22"/>
          <w:szCs w:val="22"/>
        </w:rPr>
        <w:tab/>
        <w:t>[Nom]</w:t>
      </w:r>
      <w:r w:rsidRPr="0095088B">
        <w:rPr>
          <w:sz w:val="22"/>
          <w:szCs w:val="22"/>
          <w:u w:val="none"/>
        </w:rPr>
        <w:tab/>
      </w:r>
      <w:r w:rsidRPr="0095088B">
        <w:rPr>
          <w:sz w:val="22"/>
          <w:szCs w:val="22"/>
        </w:rPr>
        <w:tab/>
        <w:t>[Nom]</w:t>
      </w:r>
    </w:p>
    <w:p w14:paraId="5C26A395" w14:textId="77777777" w:rsidR="005732C2" w:rsidRPr="0095088B" w:rsidRDefault="005732C2" w:rsidP="005732C2">
      <w:pPr>
        <w:pStyle w:val="signatures1"/>
        <w:tabs>
          <w:tab w:val="clear" w:pos="5400"/>
          <w:tab w:val="left" w:pos="5245"/>
        </w:tabs>
        <w:rPr>
          <w:szCs w:val="22"/>
          <w:lang w:val="fr-CA"/>
        </w:rPr>
      </w:pPr>
      <w:r w:rsidRPr="0095088B">
        <w:rPr>
          <w:szCs w:val="22"/>
          <w:lang w:val="fr-CA"/>
        </w:rPr>
        <w:tab/>
        <w:t>Conseiller [veuillez inscrire le nom au complet]</w:t>
      </w:r>
      <w:r w:rsidRPr="0095088B">
        <w:rPr>
          <w:szCs w:val="22"/>
          <w:lang w:val="fr-CA"/>
        </w:rPr>
        <w:tab/>
      </w:r>
      <w:r w:rsidRPr="0095088B">
        <w:rPr>
          <w:spacing w:val="-6"/>
          <w:szCs w:val="22"/>
          <w:lang w:val="fr-CA"/>
        </w:rPr>
        <w:t>Conseiller [veuillez inscrire le nom au complet]</w:t>
      </w:r>
    </w:p>
    <w:p w14:paraId="24C70EC7" w14:textId="77777777" w:rsidR="0095088B" w:rsidRDefault="0095088B">
      <w:pPr>
        <w:tabs>
          <w:tab w:val="clear" w:pos="540"/>
          <w:tab w:val="clear" w:pos="1080"/>
          <w:tab w:val="clear" w:pos="1620"/>
        </w:tabs>
        <w:spacing w:line="240" w:lineRule="auto"/>
        <w:rPr>
          <w:rFonts w:ascii="Times New Roman" w:hAnsi="Times New Roman"/>
          <w:b/>
          <w:caps/>
          <w:noProof/>
          <w:color w:val="000000"/>
          <w:sz w:val="22"/>
          <w:szCs w:val="22"/>
          <w:lang w:val="fr-CA"/>
        </w:rPr>
      </w:pPr>
      <w:r>
        <w:rPr>
          <w:rFonts w:ascii="Times New Roman" w:hAnsi="Times New Roman"/>
          <w:b/>
          <w:caps/>
          <w:noProof/>
          <w:color w:val="000000"/>
          <w:sz w:val="22"/>
          <w:szCs w:val="22"/>
          <w:lang w:val="fr-CA"/>
        </w:rPr>
        <w:br w:type="page"/>
      </w:r>
    </w:p>
    <w:p w14:paraId="515E650B" w14:textId="2AD0BBF2" w:rsidR="009417F5" w:rsidRPr="0095088B" w:rsidRDefault="0004760B" w:rsidP="007D2003">
      <w:pPr>
        <w:tabs>
          <w:tab w:val="clear" w:pos="540"/>
          <w:tab w:val="clear" w:pos="1080"/>
        </w:tabs>
        <w:spacing w:line="240" w:lineRule="auto"/>
        <w:jc w:val="center"/>
        <w:rPr>
          <w:rFonts w:ascii="Times New Roman" w:hAnsi="Times New Roman"/>
          <w:b/>
          <w:caps/>
          <w:noProof/>
          <w:color w:val="000000"/>
          <w:sz w:val="22"/>
          <w:szCs w:val="22"/>
          <w:lang w:val="fr-CA"/>
        </w:rPr>
      </w:pPr>
      <w:bookmarkStart w:id="5" w:name="_GoBack"/>
      <w:bookmarkEnd w:id="5"/>
      <w:r w:rsidRPr="0095088B">
        <w:rPr>
          <w:rFonts w:ascii="Times New Roman" w:hAnsi="Times New Roman"/>
          <w:b/>
          <w:caps/>
          <w:noProof/>
          <w:color w:val="000000"/>
          <w:sz w:val="22"/>
          <w:szCs w:val="22"/>
          <w:lang w:val="fr-CA"/>
        </w:rPr>
        <w:lastRenderedPageBreak/>
        <w:t>ANNEXE</w:t>
      </w:r>
      <w:r w:rsidR="009417F5" w:rsidRPr="0095088B">
        <w:rPr>
          <w:rFonts w:ascii="Times New Roman" w:hAnsi="Times New Roman"/>
          <w:b/>
          <w:caps/>
          <w:noProof/>
          <w:color w:val="000000"/>
          <w:sz w:val="22"/>
          <w:szCs w:val="22"/>
          <w:lang w:val="fr-CA"/>
        </w:rPr>
        <w:t xml:space="preserve"> I</w:t>
      </w:r>
    </w:p>
    <w:p w14:paraId="2D572FA3" w14:textId="77777777" w:rsidR="009417F5" w:rsidRPr="0095088B" w:rsidRDefault="0004760B" w:rsidP="009417F5">
      <w:pPr>
        <w:spacing w:before="81" w:after="81" w:line="240" w:lineRule="atLeast"/>
        <w:jc w:val="center"/>
        <w:rPr>
          <w:rFonts w:ascii="Times New Roman" w:hAnsi="Times New Roman"/>
          <w:noProof/>
          <w:sz w:val="22"/>
          <w:szCs w:val="22"/>
          <w:lang w:val="fr-CA"/>
        </w:rPr>
      </w:pPr>
      <w:r w:rsidRPr="0095088B">
        <w:rPr>
          <w:rFonts w:ascii="Times New Roman" w:hAnsi="Times New Roman"/>
          <w:noProof/>
          <w:sz w:val="22"/>
          <w:szCs w:val="22"/>
          <w:lang w:val="fr-CA"/>
        </w:rPr>
        <w:t>AVIS DE TAXE</w:t>
      </w:r>
      <w:r w:rsidR="008A226C" w:rsidRPr="0095088B">
        <w:rPr>
          <w:rFonts w:ascii="Times New Roman" w:hAnsi="Times New Roman"/>
          <w:noProof/>
          <w:sz w:val="22"/>
          <w:szCs w:val="22"/>
          <w:lang w:val="fr-CA"/>
        </w:rPr>
        <w:t xml:space="preserve"> </w:t>
      </w:r>
      <w:r w:rsidR="001110D1" w:rsidRPr="0095088B">
        <w:rPr>
          <w:rFonts w:ascii="Times New Roman" w:hAnsi="Times New Roman"/>
          <w:noProof/>
          <w:sz w:val="22"/>
          <w:szCs w:val="22"/>
          <w:lang w:val="fr-CA"/>
        </w:rPr>
        <w:t>SUR LE</w:t>
      </w:r>
      <w:r w:rsidR="008A226C" w:rsidRPr="0095088B">
        <w:rPr>
          <w:rFonts w:ascii="Times New Roman" w:hAnsi="Times New Roman"/>
          <w:noProof/>
          <w:sz w:val="22"/>
          <w:szCs w:val="22"/>
          <w:lang w:val="fr-CA"/>
        </w:rPr>
        <w:t xml:space="preserve"> FORAGE DE PUITS</w:t>
      </w:r>
    </w:p>
    <w:p w14:paraId="04CB557D"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after="81" w:line="240" w:lineRule="atLeast"/>
        <w:jc w:val="both"/>
        <w:textAlignment w:val="center"/>
        <w:rPr>
          <w:rFonts w:ascii="Times New Roman" w:hAnsi="Times New Roman"/>
          <w:noProof/>
          <w:color w:val="000000"/>
          <w:sz w:val="22"/>
          <w:szCs w:val="22"/>
          <w:lang w:val="fr-CA"/>
        </w:rPr>
      </w:pPr>
    </w:p>
    <w:p w14:paraId="079B44A7" w14:textId="77777777" w:rsidR="009417F5" w:rsidRPr="0095088B" w:rsidRDefault="008974EC" w:rsidP="009417F5">
      <w:pPr>
        <w:pStyle w:val="schedule"/>
        <w:tabs>
          <w:tab w:val="clear" w:pos="1166"/>
          <w:tab w:val="left" w:pos="1170"/>
        </w:tabs>
        <w:rPr>
          <w:rFonts w:ascii="Times New Roman" w:hAnsi="Times New Roman"/>
          <w:noProof/>
          <w:sz w:val="22"/>
          <w:szCs w:val="22"/>
          <w:lang w:val="fr-CA"/>
        </w:rPr>
      </w:pPr>
      <w:r w:rsidRPr="0095088B">
        <w:rPr>
          <w:rFonts w:ascii="Times New Roman" w:hAnsi="Times New Roman"/>
          <w:noProof/>
          <w:sz w:val="22"/>
          <w:szCs w:val="22"/>
          <w:lang w:val="fr-CA"/>
        </w:rPr>
        <w:t>EXPLOITANT</w:t>
      </w:r>
      <w:r w:rsidR="008A226C" w:rsidRPr="0095088B">
        <w:rPr>
          <w:rFonts w:ascii="Times New Roman" w:hAnsi="Times New Roman"/>
          <w:noProof/>
          <w:sz w:val="22"/>
          <w:szCs w:val="22"/>
          <w:lang w:val="fr-CA"/>
        </w:rPr>
        <w:t xml:space="preserve"> D</w:t>
      </w:r>
      <w:r w:rsidR="001110D1" w:rsidRPr="0095088B">
        <w:rPr>
          <w:rFonts w:ascii="Times New Roman" w:hAnsi="Times New Roman"/>
          <w:noProof/>
          <w:sz w:val="22"/>
          <w:szCs w:val="22"/>
          <w:lang w:val="fr-CA"/>
        </w:rPr>
        <w:t>E</w:t>
      </w:r>
      <w:r w:rsidR="008A226C" w:rsidRPr="0095088B">
        <w:rPr>
          <w:rFonts w:ascii="Times New Roman" w:hAnsi="Times New Roman"/>
          <w:noProof/>
          <w:sz w:val="22"/>
          <w:szCs w:val="22"/>
          <w:lang w:val="fr-CA"/>
        </w:rPr>
        <w:t xml:space="preserve"> FOR</w:t>
      </w:r>
      <w:r w:rsidR="008C50F5" w:rsidRPr="0095088B">
        <w:rPr>
          <w:rFonts w:ascii="Times New Roman" w:hAnsi="Times New Roman"/>
          <w:noProof/>
          <w:sz w:val="22"/>
          <w:szCs w:val="22"/>
          <w:lang w:val="fr-CA"/>
        </w:rPr>
        <w:t>AGE</w:t>
      </w:r>
      <w:r w:rsidRPr="0095088B">
        <w:rPr>
          <w:rFonts w:ascii="Times New Roman" w:hAnsi="Times New Roman"/>
          <w:noProof/>
          <w:sz w:val="22"/>
          <w:szCs w:val="22"/>
          <w:lang w:val="fr-CA"/>
        </w:rPr>
        <w:t> :</w:t>
      </w:r>
      <w:r w:rsidR="009417F5" w:rsidRPr="0095088B">
        <w:rPr>
          <w:rFonts w:ascii="Times New Roman" w:hAnsi="Times New Roman"/>
          <w:noProof/>
          <w:sz w:val="22"/>
          <w:szCs w:val="22"/>
          <w:lang w:val="fr-CA"/>
        </w:rPr>
        <w:t xml:space="preserve"> __________________________________________</w:t>
      </w:r>
      <w:r w:rsidR="00731A3B" w:rsidRPr="0095088B">
        <w:rPr>
          <w:rFonts w:ascii="Times New Roman" w:hAnsi="Times New Roman"/>
          <w:noProof/>
          <w:sz w:val="22"/>
          <w:szCs w:val="22"/>
          <w:lang w:val="fr-CA"/>
        </w:rPr>
        <w:t>________</w:t>
      </w:r>
    </w:p>
    <w:p w14:paraId="6AA55C89" w14:textId="77777777" w:rsidR="009417F5" w:rsidRPr="0095088B" w:rsidRDefault="009417F5" w:rsidP="009417F5">
      <w:pPr>
        <w:pStyle w:val="schedule"/>
        <w:tabs>
          <w:tab w:val="clear" w:pos="1166"/>
          <w:tab w:val="left" w:pos="1080"/>
        </w:tabs>
        <w:rPr>
          <w:rFonts w:ascii="Times New Roman" w:hAnsi="Times New Roman"/>
          <w:noProof/>
          <w:sz w:val="22"/>
          <w:szCs w:val="22"/>
          <w:lang w:val="fr-CA"/>
        </w:rPr>
      </w:pPr>
      <w:r w:rsidRPr="0095088B">
        <w:rPr>
          <w:rFonts w:ascii="Times New Roman" w:hAnsi="Times New Roman"/>
          <w:noProof/>
          <w:sz w:val="22"/>
          <w:szCs w:val="22"/>
          <w:lang w:val="fr-CA"/>
        </w:rPr>
        <w:t>ADRESS</w:t>
      </w:r>
      <w:r w:rsidR="008974EC" w:rsidRPr="0095088B">
        <w:rPr>
          <w:rFonts w:ascii="Times New Roman" w:hAnsi="Times New Roman"/>
          <w:noProof/>
          <w:sz w:val="22"/>
          <w:szCs w:val="22"/>
          <w:lang w:val="fr-CA"/>
        </w:rPr>
        <w:t>E :</w:t>
      </w:r>
      <w:r w:rsidRPr="0095088B">
        <w:rPr>
          <w:rFonts w:ascii="Times New Roman" w:hAnsi="Times New Roman"/>
          <w:noProof/>
          <w:sz w:val="22"/>
          <w:szCs w:val="22"/>
          <w:lang w:val="fr-CA"/>
        </w:rPr>
        <w:tab/>
        <w:t>___________________________________________________</w:t>
      </w:r>
      <w:r w:rsidR="005732C2" w:rsidRPr="0095088B">
        <w:rPr>
          <w:rFonts w:ascii="Times New Roman" w:hAnsi="Times New Roman"/>
          <w:noProof/>
          <w:sz w:val="22"/>
          <w:szCs w:val="22"/>
          <w:lang w:val="fr-CA"/>
        </w:rPr>
        <w:t>______</w:t>
      </w:r>
      <w:r w:rsidRPr="0095088B">
        <w:rPr>
          <w:rFonts w:ascii="Times New Roman" w:hAnsi="Times New Roman"/>
          <w:noProof/>
          <w:sz w:val="22"/>
          <w:szCs w:val="22"/>
          <w:lang w:val="fr-CA"/>
        </w:rPr>
        <w:t>__</w:t>
      </w:r>
    </w:p>
    <w:p w14:paraId="64DBD181" w14:textId="77777777" w:rsidR="009417F5" w:rsidRPr="0095088B" w:rsidRDefault="008974EC" w:rsidP="009417F5">
      <w:pPr>
        <w:pStyle w:val="para1"/>
        <w:rPr>
          <w:rFonts w:ascii="Times New Roman" w:hAnsi="Times New Roman" w:cs="Times New Roman"/>
          <w:noProof/>
          <w:sz w:val="22"/>
          <w:szCs w:val="22"/>
          <w:lang w:val="fr-CA"/>
        </w:rPr>
      </w:pPr>
      <w:r w:rsidRPr="0095088B">
        <w:rPr>
          <w:rFonts w:ascii="Times New Roman" w:hAnsi="Times New Roman" w:cs="Times New Roman"/>
          <w:sz w:val="22"/>
          <w:szCs w:val="22"/>
          <w:lang w:val="fr-CA"/>
        </w:rPr>
        <w:t xml:space="preserve">EN VERTU de la </w:t>
      </w:r>
      <w:r w:rsidRPr="0095088B">
        <w:rPr>
          <w:rFonts w:ascii="Times New Roman" w:hAnsi="Times New Roman" w:cs="Times New Roman"/>
          <w:i/>
          <w:iCs/>
          <w:sz w:val="22"/>
          <w:szCs w:val="22"/>
          <w:lang w:val="fr-CA"/>
        </w:rPr>
        <w:t>Loi sur la taxe sur les activités commerciales</w:t>
      </w:r>
      <w:r w:rsidR="00A07803" w:rsidRPr="0095088B">
        <w:rPr>
          <w:rFonts w:ascii="Times New Roman" w:hAnsi="Times New Roman" w:cs="Times New Roman"/>
          <w:i/>
          <w:iCs/>
          <w:sz w:val="22"/>
          <w:szCs w:val="22"/>
          <w:lang w:val="fr-CA"/>
        </w:rPr>
        <w:t xml:space="preserve"> de la Première Nation ____________ </w:t>
      </w:r>
      <w:r w:rsidR="008C50F5" w:rsidRPr="0095088B">
        <w:rPr>
          <w:rFonts w:ascii="Times New Roman" w:hAnsi="Times New Roman" w:cs="Times New Roman"/>
          <w:i/>
          <w:iCs/>
          <w:sz w:val="22"/>
          <w:szCs w:val="22"/>
          <w:lang w:val="fr-CA"/>
        </w:rPr>
        <w:t xml:space="preserve">applicable au </w:t>
      </w:r>
      <w:r w:rsidRPr="0095088B">
        <w:rPr>
          <w:rFonts w:ascii="Times New Roman" w:hAnsi="Times New Roman" w:cs="Times New Roman"/>
          <w:i/>
          <w:iCs/>
          <w:sz w:val="22"/>
          <w:szCs w:val="22"/>
          <w:lang w:val="fr-CA"/>
        </w:rPr>
        <w:t>forage de puits (20___)</w:t>
      </w:r>
      <w:r w:rsidRPr="0095088B">
        <w:rPr>
          <w:rFonts w:ascii="Times New Roman" w:hAnsi="Times New Roman" w:cs="Times New Roman"/>
          <w:sz w:val="22"/>
          <w:szCs w:val="22"/>
          <w:lang w:val="fr-CA"/>
        </w:rPr>
        <w:t>, des taxes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un montant de ______ dollars (____ $) sont </w:t>
      </w:r>
      <w:r w:rsidR="002C4C09" w:rsidRPr="0095088B">
        <w:rPr>
          <w:rFonts w:ascii="Times New Roman" w:hAnsi="Times New Roman" w:cs="Times New Roman"/>
          <w:sz w:val="22"/>
          <w:szCs w:val="22"/>
          <w:lang w:val="fr-CA"/>
        </w:rPr>
        <w:t>prélev</w:t>
      </w:r>
      <w:r w:rsidR="00893EAE" w:rsidRPr="0095088B">
        <w:rPr>
          <w:rFonts w:ascii="Times New Roman" w:hAnsi="Times New Roman" w:cs="Times New Roman"/>
          <w:sz w:val="22"/>
          <w:szCs w:val="22"/>
          <w:lang w:val="fr-CA"/>
        </w:rPr>
        <w:t>ées relativement à</w:t>
      </w:r>
      <w:r w:rsidRPr="0095088B">
        <w:rPr>
          <w:rFonts w:ascii="Times New Roman" w:hAnsi="Times New Roman" w:cs="Times New Roman"/>
          <w:sz w:val="22"/>
          <w:szCs w:val="22"/>
          <w:lang w:val="fr-CA"/>
        </w:rPr>
        <w:t xml:space="preserv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 xml:space="preserve">utilisation des terres de réserve </w:t>
      </w:r>
      <w:r w:rsidR="00893EAE" w:rsidRPr="0095088B">
        <w:rPr>
          <w:rFonts w:ascii="Times New Roman" w:hAnsi="Times New Roman" w:cs="Times New Roman"/>
          <w:sz w:val="22"/>
          <w:szCs w:val="22"/>
          <w:lang w:val="fr-CA"/>
        </w:rPr>
        <w:t xml:space="preserve">pour </w:t>
      </w:r>
      <w:r w:rsidR="0067301A" w:rsidRPr="0095088B">
        <w:rPr>
          <w:rFonts w:ascii="Times New Roman" w:hAnsi="Times New Roman" w:cs="Times New Roman"/>
          <w:sz w:val="22"/>
          <w:szCs w:val="22"/>
          <w:lang w:val="fr-CA"/>
        </w:rPr>
        <w:t>d</w:t>
      </w:r>
      <w:r w:rsidR="00893EAE" w:rsidRPr="0095088B">
        <w:rPr>
          <w:rFonts w:ascii="Times New Roman" w:hAnsi="Times New Roman" w:cs="Times New Roman"/>
          <w:sz w:val="22"/>
          <w:szCs w:val="22"/>
          <w:lang w:val="fr-CA"/>
        </w:rPr>
        <w:t>es a</w:t>
      </w:r>
      <w:r w:rsidRPr="0095088B">
        <w:rPr>
          <w:rFonts w:ascii="Times New Roman" w:hAnsi="Times New Roman" w:cs="Times New Roman"/>
          <w:sz w:val="22"/>
          <w:szCs w:val="22"/>
          <w:lang w:val="fr-CA"/>
        </w:rPr>
        <w:t>ctivités de forage de puits.</w:t>
      </w:r>
      <w:r w:rsidR="009417F5" w:rsidRPr="0095088B">
        <w:rPr>
          <w:rFonts w:ascii="Times New Roman" w:hAnsi="Times New Roman" w:cs="Times New Roman"/>
          <w:noProof/>
          <w:sz w:val="22"/>
          <w:szCs w:val="22"/>
          <w:lang w:val="fr-CA"/>
        </w:rPr>
        <w:t xml:space="preserve"> </w:t>
      </w:r>
    </w:p>
    <w:p w14:paraId="6001249E" w14:textId="77777777" w:rsidR="009417F5" w:rsidRPr="0095088B" w:rsidRDefault="008974EC" w:rsidP="009417F5">
      <w:pPr>
        <w:pStyle w:val="para1"/>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Période de rapport :</w:t>
      </w:r>
      <w:r w:rsidR="009417F5" w:rsidRPr="0095088B">
        <w:rPr>
          <w:rFonts w:ascii="Times New Roman" w:hAnsi="Times New Roman" w:cs="Times New Roman"/>
          <w:noProof/>
          <w:sz w:val="22"/>
          <w:szCs w:val="22"/>
          <w:lang w:val="fr-CA"/>
        </w:rPr>
        <w:t xml:space="preserve"> </w:t>
      </w:r>
      <w:r w:rsidRPr="0095088B">
        <w:rPr>
          <w:rFonts w:ascii="Times New Roman" w:hAnsi="Times New Roman" w:cs="Times New Roman"/>
          <w:noProof/>
          <w:color w:val="auto"/>
          <w:sz w:val="22"/>
          <w:szCs w:val="22"/>
          <w:lang w:val="fr-CA"/>
        </w:rPr>
        <w:t>Du</w:t>
      </w:r>
      <w:r w:rsidR="009417F5" w:rsidRPr="0095088B">
        <w:rPr>
          <w:rFonts w:ascii="Times New Roman" w:hAnsi="Times New Roman" w:cs="Times New Roman"/>
          <w:noProof/>
          <w:color w:val="auto"/>
          <w:sz w:val="22"/>
          <w:szCs w:val="22"/>
          <w:lang w:val="fr-CA"/>
        </w:rPr>
        <w:t xml:space="preserve"> </w:t>
      </w:r>
      <w:r w:rsidR="00C2150F" w:rsidRPr="0095088B">
        <w:rPr>
          <w:rFonts w:ascii="TimesNewRomanPSMT" w:eastAsia="Calibri" w:hAnsi="TimesNewRomanPSMT" w:cs="TimesNewRomanPSMT"/>
          <w:color w:val="auto"/>
          <w:sz w:val="22"/>
          <w:szCs w:val="22"/>
          <w:lang w:eastAsia="en-CA"/>
        </w:rPr>
        <w:t>_____________</w:t>
      </w:r>
      <w:r w:rsidR="009417F5" w:rsidRPr="0095088B">
        <w:rPr>
          <w:rFonts w:ascii="Times New Roman" w:hAnsi="Times New Roman" w:cs="Times New Roman"/>
          <w:noProof/>
          <w:color w:val="auto"/>
          <w:sz w:val="22"/>
          <w:szCs w:val="22"/>
          <w:lang w:val="fr-CA"/>
        </w:rPr>
        <w:t xml:space="preserve"> 20__ </w:t>
      </w:r>
      <w:r w:rsidRPr="0095088B">
        <w:rPr>
          <w:rFonts w:ascii="Times New Roman" w:hAnsi="Times New Roman" w:cs="Times New Roman"/>
          <w:noProof/>
          <w:color w:val="auto"/>
          <w:sz w:val="22"/>
          <w:szCs w:val="22"/>
          <w:lang w:val="fr-CA"/>
        </w:rPr>
        <w:t>au</w:t>
      </w:r>
      <w:r w:rsidR="009417F5" w:rsidRPr="0095088B">
        <w:rPr>
          <w:rFonts w:ascii="Times New Roman" w:hAnsi="Times New Roman" w:cs="Times New Roman"/>
          <w:noProof/>
          <w:color w:val="auto"/>
          <w:sz w:val="22"/>
          <w:szCs w:val="22"/>
          <w:lang w:val="fr-CA"/>
        </w:rPr>
        <w:t xml:space="preserve"> </w:t>
      </w:r>
      <w:r w:rsidR="00C2150F" w:rsidRPr="0095088B">
        <w:rPr>
          <w:rFonts w:ascii="TimesNewRomanPSMT" w:eastAsia="Calibri" w:hAnsi="TimesNewRomanPSMT" w:cs="TimesNewRomanPSMT"/>
          <w:color w:val="auto"/>
          <w:sz w:val="22"/>
          <w:szCs w:val="22"/>
          <w:lang w:eastAsia="en-CA"/>
        </w:rPr>
        <w:t>_____________</w:t>
      </w:r>
      <w:r w:rsidR="009417F5" w:rsidRPr="0095088B">
        <w:rPr>
          <w:rFonts w:ascii="Times New Roman" w:hAnsi="Times New Roman" w:cs="Times New Roman"/>
          <w:noProof/>
          <w:color w:val="auto"/>
          <w:sz w:val="22"/>
          <w:szCs w:val="22"/>
          <w:lang w:val="fr-CA"/>
        </w:rPr>
        <w:t xml:space="preserve"> 20</w:t>
      </w:r>
      <w:r w:rsidR="009417F5" w:rsidRPr="0095088B">
        <w:rPr>
          <w:rFonts w:ascii="Times New Roman" w:hAnsi="Times New Roman" w:cs="Times New Roman"/>
          <w:noProof/>
          <w:sz w:val="22"/>
          <w:szCs w:val="22"/>
          <w:lang w:val="fr-CA"/>
        </w:rPr>
        <w:t>__</w:t>
      </w:r>
    </w:p>
    <w:p w14:paraId="26E6AAAD" w14:textId="77777777" w:rsidR="009417F5" w:rsidRPr="0095088B" w:rsidRDefault="009417F5"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 xml:space="preserve">Description </w:t>
      </w:r>
      <w:r w:rsidR="008974EC" w:rsidRPr="0095088B">
        <w:rPr>
          <w:rFonts w:ascii="Times New Roman" w:hAnsi="Times New Roman" w:cs="Times New Roman"/>
          <w:b/>
          <w:noProof/>
          <w:sz w:val="22"/>
          <w:szCs w:val="22"/>
          <w:lang w:val="fr-CA"/>
        </w:rPr>
        <w:t>du forage de puits pendant la période de rapport :</w:t>
      </w:r>
    </w:p>
    <w:p w14:paraId="7A2E6A30"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Description</w:t>
      </w:r>
      <w:r w:rsidRPr="0095088B">
        <w:rPr>
          <w:rFonts w:ascii="Times New Roman" w:hAnsi="Times New Roman" w:cs="Times New Roman"/>
          <w:noProof/>
          <w:sz w:val="22"/>
          <w:szCs w:val="22"/>
          <w:lang w:val="fr-CA"/>
        </w:rPr>
        <w:tab/>
      </w:r>
      <w:r w:rsidRPr="0095088B">
        <w:rPr>
          <w:rFonts w:ascii="Times New Roman" w:hAnsi="Times New Roman" w:cs="Times New Roman"/>
          <w:noProof/>
          <w:sz w:val="22"/>
          <w:szCs w:val="22"/>
          <w:lang w:val="fr-CA"/>
        </w:rPr>
        <w:tab/>
      </w:r>
      <w:r w:rsidRPr="0095088B">
        <w:rPr>
          <w:rFonts w:ascii="Times New Roman" w:hAnsi="Times New Roman" w:cs="Times New Roman"/>
          <w:noProof/>
          <w:sz w:val="22"/>
          <w:szCs w:val="22"/>
          <w:lang w:val="fr-CA"/>
        </w:rPr>
        <w:tab/>
      </w:r>
      <w:r w:rsidR="008974EC" w:rsidRPr="0095088B">
        <w:rPr>
          <w:rFonts w:ascii="Times New Roman" w:hAnsi="Times New Roman" w:cs="Times New Roman"/>
          <w:noProof/>
          <w:sz w:val="22"/>
          <w:szCs w:val="22"/>
          <w:lang w:val="fr-CA"/>
        </w:rPr>
        <w:t>Profondeur</w:t>
      </w:r>
      <w:r w:rsidRPr="0095088B">
        <w:rPr>
          <w:rFonts w:ascii="Times New Roman" w:hAnsi="Times New Roman" w:cs="Times New Roman"/>
          <w:noProof/>
          <w:sz w:val="22"/>
          <w:szCs w:val="22"/>
          <w:lang w:val="fr-CA"/>
        </w:rPr>
        <w:tab/>
      </w:r>
      <w:r w:rsidRPr="0095088B">
        <w:rPr>
          <w:rFonts w:ascii="Times New Roman" w:hAnsi="Times New Roman" w:cs="Times New Roman"/>
          <w:noProof/>
          <w:sz w:val="22"/>
          <w:szCs w:val="22"/>
          <w:lang w:val="fr-CA"/>
        </w:rPr>
        <w:tab/>
        <w:t xml:space="preserve">Taxes </w:t>
      </w:r>
      <w:r w:rsidR="008974EC" w:rsidRPr="0095088B">
        <w:rPr>
          <w:rFonts w:ascii="Times New Roman" w:hAnsi="Times New Roman" w:cs="Times New Roman"/>
          <w:noProof/>
          <w:sz w:val="22"/>
          <w:szCs w:val="22"/>
          <w:lang w:val="fr-CA"/>
        </w:rPr>
        <w:t>à payer</w:t>
      </w:r>
    </w:p>
    <w:p w14:paraId="61ACAE3E"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1.</w:t>
      </w:r>
    </w:p>
    <w:p w14:paraId="38A575A3"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2.</w:t>
      </w:r>
    </w:p>
    <w:p w14:paraId="3E9EC462"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3.</w:t>
      </w:r>
    </w:p>
    <w:p w14:paraId="6BE0B918" w14:textId="77777777" w:rsidR="009417F5" w:rsidRPr="0095088B" w:rsidRDefault="008974EC"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Montant t</w:t>
      </w:r>
      <w:r w:rsidR="009417F5" w:rsidRPr="0095088B">
        <w:rPr>
          <w:rFonts w:ascii="Times New Roman" w:hAnsi="Times New Roman" w:cs="Times New Roman"/>
          <w:b/>
          <w:noProof/>
          <w:sz w:val="22"/>
          <w:szCs w:val="22"/>
          <w:lang w:val="fr-CA"/>
        </w:rPr>
        <w:t>otal</w:t>
      </w:r>
      <w:r w:rsidRPr="0095088B">
        <w:rPr>
          <w:rFonts w:ascii="Times New Roman" w:hAnsi="Times New Roman" w:cs="Times New Roman"/>
          <w:b/>
          <w:noProof/>
          <w:sz w:val="22"/>
          <w:szCs w:val="22"/>
          <w:lang w:val="fr-CA"/>
        </w:rPr>
        <w:t xml:space="preserve"> des</w:t>
      </w:r>
      <w:r w:rsidR="009417F5" w:rsidRPr="0095088B">
        <w:rPr>
          <w:rFonts w:ascii="Times New Roman" w:hAnsi="Times New Roman" w:cs="Times New Roman"/>
          <w:b/>
          <w:noProof/>
          <w:sz w:val="22"/>
          <w:szCs w:val="22"/>
          <w:lang w:val="fr-CA"/>
        </w:rPr>
        <w:t xml:space="preserve"> taxes</w:t>
      </w:r>
      <w:r w:rsidRPr="0095088B">
        <w:rPr>
          <w:rFonts w:ascii="Times New Roman" w:hAnsi="Times New Roman" w:cs="Times New Roman"/>
          <w:b/>
          <w:noProof/>
          <w:sz w:val="22"/>
          <w:szCs w:val="22"/>
          <w:lang w:val="fr-CA"/>
        </w:rPr>
        <w:t xml:space="preserve"> à payer pour</w:t>
      </w:r>
      <w:r w:rsidR="009417F5" w:rsidRPr="0095088B">
        <w:rPr>
          <w:rFonts w:ascii="Times New Roman" w:hAnsi="Times New Roman" w:cs="Times New Roman"/>
          <w:b/>
          <w:noProof/>
          <w:sz w:val="22"/>
          <w:szCs w:val="22"/>
          <w:lang w:val="fr-CA"/>
        </w:rPr>
        <w:t xml:space="preserve"> </w:t>
      </w:r>
      <w:r w:rsidRPr="0095088B">
        <w:rPr>
          <w:rFonts w:ascii="Times New Roman" w:hAnsi="Times New Roman" w:cs="Times New Roman"/>
          <w:b/>
          <w:noProof/>
          <w:sz w:val="22"/>
          <w:szCs w:val="22"/>
          <w:lang w:val="fr-CA"/>
        </w:rPr>
        <w:t>la période de rapport :</w:t>
      </w:r>
    </w:p>
    <w:p w14:paraId="2729B13A" w14:textId="77777777" w:rsidR="009417F5" w:rsidRPr="0095088B" w:rsidRDefault="008974EC"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Taxes impayées pour</w:t>
      </w:r>
      <w:r w:rsidR="009417F5" w:rsidRPr="0095088B">
        <w:rPr>
          <w:rFonts w:ascii="Times New Roman" w:hAnsi="Times New Roman" w:cs="Times New Roman"/>
          <w:b/>
          <w:noProof/>
          <w:sz w:val="22"/>
          <w:szCs w:val="22"/>
          <w:lang w:val="fr-CA"/>
        </w:rPr>
        <w:t xml:space="preserve"> </w:t>
      </w:r>
      <w:r w:rsidRPr="0095088B">
        <w:rPr>
          <w:rFonts w:ascii="Times New Roman" w:hAnsi="Times New Roman" w:cs="Times New Roman"/>
          <w:b/>
          <w:noProof/>
          <w:sz w:val="22"/>
          <w:szCs w:val="22"/>
          <w:lang w:val="fr-CA"/>
        </w:rPr>
        <w:t>la période de rapport </w:t>
      </w:r>
      <w:r w:rsidR="00CC22BB" w:rsidRPr="0095088B">
        <w:rPr>
          <w:rFonts w:ascii="Times New Roman" w:hAnsi="Times New Roman" w:cs="Times New Roman"/>
          <w:b/>
          <w:noProof/>
          <w:sz w:val="22"/>
          <w:szCs w:val="22"/>
          <w:lang w:val="fr-CA"/>
        </w:rPr>
        <w:t>précédente</w:t>
      </w:r>
      <w:r w:rsidRPr="0095088B">
        <w:rPr>
          <w:rFonts w:ascii="Times New Roman" w:hAnsi="Times New Roman" w:cs="Times New Roman"/>
          <w:b/>
          <w:noProof/>
          <w:sz w:val="22"/>
          <w:szCs w:val="22"/>
          <w:lang w:val="fr-CA"/>
        </w:rPr>
        <w:t> :</w:t>
      </w:r>
    </w:p>
    <w:p w14:paraId="0580B9F1" w14:textId="77777777" w:rsidR="009417F5" w:rsidRPr="0095088B" w:rsidRDefault="009417F5"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P</w:t>
      </w:r>
      <w:r w:rsidR="008974EC" w:rsidRPr="0095088B">
        <w:rPr>
          <w:rFonts w:ascii="Times New Roman" w:hAnsi="Times New Roman" w:cs="Times New Roman"/>
          <w:b/>
          <w:noProof/>
          <w:sz w:val="22"/>
          <w:szCs w:val="22"/>
          <w:lang w:val="fr-CA"/>
        </w:rPr>
        <w:t>énalités ajoutées aux taxes impayées :</w:t>
      </w:r>
    </w:p>
    <w:p w14:paraId="366A0B0C" w14:textId="77777777" w:rsidR="009417F5" w:rsidRPr="0095088B" w:rsidRDefault="009417F5"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Int</w:t>
      </w:r>
      <w:r w:rsidR="008974EC" w:rsidRPr="0095088B">
        <w:rPr>
          <w:rFonts w:ascii="Times New Roman" w:hAnsi="Times New Roman" w:cs="Times New Roman"/>
          <w:b/>
          <w:noProof/>
          <w:sz w:val="22"/>
          <w:szCs w:val="22"/>
          <w:lang w:val="fr-CA"/>
        </w:rPr>
        <w:t xml:space="preserve">érêts </w:t>
      </w:r>
      <w:r w:rsidRPr="0095088B">
        <w:rPr>
          <w:rFonts w:ascii="Times New Roman" w:hAnsi="Times New Roman" w:cs="Times New Roman"/>
          <w:b/>
          <w:noProof/>
          <w:sz w:val="22"/>
          <w:szCs w:val="22"/>
          <w:lang w:val="fr-CA"/>
        </w:rPr>
        <w:t>payable</w:t>
      </w:r>
      <w:r w:rsidR="008974EC" w:rsidRPr="0095088B">
        <w:rPr>
          <w:rFonts w:ascii="Times New Roman" w:hAnsi="Times New Roman" w:cs="Times New Roman"/>
          <w:b/>
          <w:noProof/>
          <w:sz w:val="22"/>
          <w:szCs w:val="22"/>
          <w:lang w:val="fr-CA"/>
        </w:rPr>
        <w:t>s :</w:t>
      </w:r>
    </w:p>
    <w:p w14:paraId="1D36A38D" w14:textId="77777777" w:rsidR="009417F5" w:rsidRPr="0095088B" w:rsidRDefault="007C70BA" w:rsidP="009417F5">
      <w:pPr>
        <w:pStyle w:val="para1"/>
        <w:rPr>
          <w:rFonts w:ascii="Times New Roman" w:hAnsi="Times New Roman" w:cs="Times New Roman"/>
          <w:b/>
          <w:noProof/>
          <w:sz w:val="22"/>
          <w:szCs w:val="22"/>
          <w:lang w:val="fr-CA"/>
        </w:rPr>
      </w:pPr>
      <w:r w:rsidRPr="0095088B">
        <w:rPr>
          <w:rFonts w:ascii="Times New Roman" w:hAnsi="Times New Roman" w:cs="Times New Roman"/>
          <w:b/>
          <w:noProof/>
          <w:sz w:val="22"/>
          <w:szCs w:val="22"/>
          <w:lang w:val="fr-CA"/>
        </w:rPr>
        <w:t xml:space="preserve">Montant total </w:t>
      </w:r>
      <w:r w:rsidR="0067301A" w:rsidRPr="0095088B">
        <w:rPr>
          <w:rFonts w:ascii="Times New Roman" w:hAnsi="Times New Roman" w:cs="Times New Roman"/>
          <w:b/>
          <w:noProof/>
          <w:sz w:val="22"/>
          <w:szCs w:val="22"/>
          <w:lang w:val="fr-CA"/>
        </w:rPr>
        <w:t>à payer</w:t>
      </w:r>
      <w:r w:rsidRPr="0095088B">
        <w:rPr>
          <w:rFonts w:ascii="Times New Roman" w:hAnsi="Times New Roman" w:cs="Times New Roman"/>
          <w:b/>
          <w:noProof/>
          <w:sz w:val="22"/>
          <w:szCs w:val="22"/>
          <w:lang w:val="fr-CA"/>
        </w:rPr>
        <w:t> :</w:t>
      </w:r>
    </w:p>
    <w:p w14:paraId="542D2A0B" w14:textId="77777777" w:rsidR="009417F5" w:rsidRPr="0095088B" w:rsidRDefault="007C70BA" w:rsidP="009417F5">
      <w:pPr>
        <w:pStyle w:val="para1"/>
        <w:rPr>
          <w:rFonts w:ascii="Times New Roman" w:hAnsi="Times New Roman" w:cs="Times New Roman"/>
          <w:noProof/>
          <w:sz w:val="22"/>
          <w:szCs w:val="22"/>
          <w:lang w:val="fr-CA"/>
        </w:rPr>
      </w:pPr>
      <w:r w:rsidRPr="0095088B">
        <w:rPr>
          <w:rFonts w:ascii="Times New Roman" w:hAnsi="Times New Roman" w:cs="Times New Roman"/>
          <w:sz w:val="22"/>
          <w:szCs w:val="22"/>
          <w:lang w:val="fr-CA"/>
        </w:rPr>
        <w:t>Les taxes sont dues et payables au plus tard le _____________. Les paiements au titre des taxes impayées, des pénalités et des intérêts sont exigibles et doivent être acquittés immédiatement</w:t>
      </w:r>
      <w:r w:rsidR="009417F5" w:rsidRPr="0095088B">
        <w:rPr>
          <w:rFonts w:ascii="Times New Roman" w:hAnsi="Times New Roman" w:cs="Times New Roman"/>
          <w:noProof/>
          <w:sz w:val="22"/>
          <w:szCs w:val="22"/>
          <w:lang w:val="fr-CA"/>
        </w:rPr>
        <w:t>.</w:t>
      </w:r>
    </w:p>
    <w:p w14:paraId="63B2CF52" w14:textId="77777777" w:rsidR="009417F5" w:rsidRPr="0095088B" w:rsidRDefault="007C70BA" w:rsidP="009417F5">
      <w:pPr>
        <w:pStyle w:val="para1"/>
        <w:rPr>
          <w:rFonts w:ascii="Times New Roman" w:hAnsi="Times New Roman" w:cs="Times New Roman"/>
          <w:noProof/>
          <w:sz w:val="22"/>
          <w:szCs w:val="22"/>
          <w:lang w:val="fr-CA"/>
        </w:rPr>
      </w:pPr>
      <w:r w:rsidRPr="0095088B">
        <w:rPr>
          <w:rFonts w:ascii="Times New Roman" w:hAnsi="Times New Roman" w:cs="Times New Roman"/>
          <w:sz w:val="22"/>
          <w:szCs w:val="22"/>
          <w:lang w:val="fr-CA"/>
        </w:rPr>
        <w:t>Les paiements doivent être faits au bureau de la Première Nation _________</w:t>
      </w:r>
      <w:proofErr w:type="gramStart"/>
      <w:r w:rsidRPr="0095088B">
        <w:rPr>
          <w:rFonts w:ascii="Times New Roman" w:hAnsi="Times New Roman" w:cs="Times New Roman"/>
          <w:sz w:val="22"/>
          <w:szCs w:val="22"/>
          <w:lang w:val="fr-CA"/>
        </w:rPr>
        <w:t>_ ,</w:t>
      </w:r>
      <w:proofErr w:type="gramEnd"/>
      <w:r w:rsidRPr="0095088B">
        <w:rPr>
          <w:rFonts w:ascii="Times New Roman" w:hAnsi="Times New Roman" w:cs="Times New Roman"/>
          <w:sz w:val="22"/>
          <w:szCs w:val="22"/>
          <w:lang w:val="fr-CA"/>
        </w:rPr>
        <w:t xml:space="preserve"> </w:t>
      </w:r>
      <w:r w:rsidRPr="0095088B">
        <w:rPr>
          <w:rFonts w:ascii="Times New Roman" w:hAnsi="Times New Roman" w:cs="Times New Roman"/>
          <w:spacing w:val="5"/>
          <w:sz w:val="22"/>
          <w:szCs w:val="22"/>
          <w:lang w:val="fr-CA"/>
        </w:rPr>
        <w:t>situé au [adresse], pendant les heures d</w:t>
      </w:r>
      <w:r w:rsidR="008E7258" w:rsidRPr="0095088B">
        <w:rPr>
          <w:rFonts w:ascii="Times New Roman" w:hAnsi="Times New Roman" w:cs="Times New Roman"/>
          <w:spacing w:val="5"/>
          <w:sz w:val="22"/>
          <w:szCs w:val="22"/>
          <w:lang w:val="fr-CA"/>
        </w:rPr>
        <w:t>’</w:t>
      </w:r>
      <w:r w:rsidRPr="0095088B">
        <w:rPr>
          <w:rFonts w:ascii="Times New Roman" w:hAnsi="Times New Roman" w:cs="Times New Roman"/>
          <w:spacing w:val="5"/>
          <w:sz w:val="22"/>
          <w:szCs w:val="22"/>
          <w:lang w:val="fr-CA"/>
        </w:rPr>
        <w:t>ouverture normales, par chèque ou mandat</w:t>
      </w:r>
      <w:r w:rsidRPr="0095088B">
        <w:rPr>
          <w:rFonts w:ascii="Times New Roman" w:hAnsi="Times New Roman" w:cs="Times New Roman"/>
          <w:sz w:val="22"/>
          <w:szCs w:val="22"/>
          <w:lang w:val="fr-CA"/>
        </w:rPr>
        <w:t xml:space="preserve"> ou en argent comptant</w:t>
      </w:r>
      <w:r w:rsidR="009417F5" w:rsidRPr="0095088B">
        <w:rPr>
          <w:rFonts w:ascii="Times New Roman" w:hAnsi="Times New Roman" w:cs="Times New Roman"/>
          <w:noProof/>
          <w:sz w:val="22"/>
          <w:szCs w:val="22"/>
          <w:lang w:val="fr-CA"/>
        </w:rPr>
        <w:t xml:space="preserve">. </w:t>
      </w:r>
    </w:p>
    <w:p w14:paraId="5DC86922" w14:textId="77777777" w:rsidR="009417F5" w:rsidRPr="0095088B" w:rsidRDefault="007C70BA" w:rsidP="003D3DB4">
      <w:pPr>
        <w:pStyle w:val="para1"/>
        <w:spacing w:after="240"/>
        <w:rPr>
          <w:rFonts w:ascii="Times New Roman" w:hAnsi="Times New Roman" w:cs="Times New Roman"/>
          <w:noProof/>
          <w:sz w:val="22"/>
          <w:szCs w:val="22"/>
          <w:lang w:val="fr-CA"/>
        </w:rPr>
      </w:pPr>
      <w:r w:rsidRPr="0095088B">
        <w:rPr>
          <w:rFonts w:ascii="Times New Roman" w:hAnsi="Times New Roman" w:cs="Times New Roman"/>
          <w:sz w:val="22"/>
          <w:szCs w:val="22"/>
          <w:lang w:val="fr-CA"/>
        </w:rPr>
        <w:t xml:space="preserve">Les taxes qui demeurent en souffrance entraîneront des pénalités et des intérêts, conformément à la </w:t>
      </w:r>
      <w:r w:rsidR="00A07803" w:rsidRPr="0095088B">
        <w:rPr>
          <w:rFonts w:ascii="Times New Roman" w:hAnsi="Times New Roman" w:cs="Times New Roman"/>
          <w:i/>
          <w:iCs/>
          <w:sz w:val="22"/>
          <w:szCs w:val="22"/>
          <w:lang w:val="fr-CA"/>
        </w:rPr>
        <w:t>Loi sur la taxe sur les activités commerciales de la Première Nation ____________ applicable au forage de puits (20___)</w:t>
      </w:r>
      <w:r w:rsidRPr="0095088B">
        <w:rPr>
          <w:rFonts w:ascii="Times New Roman" w:hAnsi="Times New Roman" w:cs="Times New Roman"/>
          <w:iCs/>
          <w:sz w:val="22"/>
          <w:szCs w:val="22"/>
          <w:lang w:val="fr-CA"/>
        </w:rPr>
        <w:t>.</w:t>
      </w:r>
      <w:r w:rsidRPr="0095088B">
        <w:rPr>
          <w:rFonts w:ascii="Times New Roman" w:hAnsi="Times New Roman" w:cs="Times New Roman"/>
          <w:i/>
          <w:iCs/>
          <w:sz w:val="22"/>
          <w:szCs w:val="22"/>
          <w:lang w:val="fr-CA"/>
        </w:rPr>
        <w:t xml:space="preserve"> </w:t>
      </w:r>
    </w:p>
    <w:p w14:paraId="6C763037" w14:textId="77777777" w:rsidR="009417F5" w:rsidRPr="0095088B" w:rsidRDefault="009417F5" w:rsidP="009417F5">
      <w:pPr>
        <w:pStyle w:val="para1"/>
        <w:spacing w:after="0"/>
        <w:rPr>
          <w:rFonts w:ascii="Times New Roman" w:hAnsi="Times New Roman" w:cs="Times New Roman"/>
          <w:b/>
          <w:bCs/>
          <w:noProof/>
          <w:sz w:val="22"/>
          <w:szCs w:val="22"/>
          <w:lang w:val="fr-CA"/>
        </w:rPr>
      </w:pPr>
      <w:r w:rsidRPr="0095088B">
        <w:rPr>
          <w:rFonts w:ascii="Times New Roman" w:hAnsi="Times New Roman" w:cs="Times New Roman"/>
          <w:b/>
          <w:bCs/>
          <w:noProof/>
          <w:sz w:val="22"/>
          <w:szCs w:val="22"/>
          <w:lang w:val="fr-CA"/>
        </w:rPr>
        <w:t xml:space="preserve">_______________________________________________ </w:t>
      </w:r>
    </w:p>
    <w:p w14:paraId="0D249948" w14:textId="77777777" w:rsidR="009417F5" w:rsidRPr="0095088B" w:rsidRDefault="001E7A71"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Administrateur fiscal de la Première Nation</w:t>
      </w:r>
      <w:r w:rsidR="009417F5" w:rsidRPr="0095088B">
        <w:rPr>
          <w:rFonts w:ascii="Times New Roman" w:hAnsi="Times New Roman" w:cs="Times New Roman"/>
          <w:noProof/>
          <w:sz w:val="22"/>
          <w:szCs w:val="22"/>
          <w:lang w:val="fr-CA"/>
        </w:rPr>
        <w:t xml:space="preserve"> _______________ </w:t>
      </w:r>
    </w:p>
    <w:p w14:paraId="501916D4" w14:textId="77777777" w:rsidR="003D3DB4" w:rsidRPr="0095088B" w:rsidRDefault="001E7A71" w:rsidP="003D3DB4">
      <w:pPr>
        <w:pStyle w:val="para1"/>
        <w:jc w:val="left"/>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Fait le </w:t>
      </w:r>
      <w:r w:rsidR="003D3DB4" w:rsidRPr="0095088B">
        <w:rPr>
          <w:rFonts w:ascii="Times New Roman" w:hAnsi="Times New Roman" w:cs="Times New Roman"/>
          <w:noProof/>
          <w:sz w:val="22"/>
          <w:szCs w:val="22"/>
          <w:lang w:val="fr-CA"/>
        </w:rPr>
        <w:t xml:space="preserve"> __________________ 20___.</w:t>
      </w:r>
    </w:p>
    <w:p w14:paraId="6D8D9B47" w14:textId="77777777" w:rsidR="007D2003" w:rsidRPr="0095088B" w:rsidRDefault="007D2003" w:rsidP="003D3DB4">
      <w:pPr>
        <w:pStyle w:val="para1"/>
        <w:jc w:val="left"/>
        <w:rPr>
          <w:rFonts w:ascii="Times New Roman" w:hAnsi="Times New Roman" w:cs="Times New Roman"/>
          <w:noProof/>
          <w:sz w:val="22"/>
          <w:szCs w:val="22"/>
          <w:lang w:val="fr-CA"/>
        </w:rPr>
        <w:sectPr w:rsidR="007D2003" w:rsidRPr="0095088B" w:rsidSect="009644B1">
          <w:headerReference w:type="even" r:id="rId14"/>
          <w:headerReference w:type="default" r:id="rId15"/>
          <w:footerReference w:type="even" r:id="rId16"/>
          <w:footerReference w:type="default" r:id="rId17"/>
          <w:pgSz w:w="12240" w:h="15840" w:code="1"/>
          <w:pgMar w:top="1440" w:right="1440" w:bottom="1440" w:left="1440" w:header="1361" w:footer="1440" w:gutter="0"/>
          <w:cols w:space="720"/>
          <w:docGrid w:linePitch="326"/>
        </w:sectPr>
      </w:pPr>
    </w:p>
    <w:p w14:paraId="6C8AF1F2" w14:textId="77777777" w:rsidR="003D3DB4" w:rsidRPr="0095088B" w:rsidRDefault="003D3DB4" w:rsidP="003D3DB4">
      <w:pPr>
        <w:pStyle w:val="para1"/>
        <w:jc w:val="left"/>
        <w:rPr>
          <w:rFonts w:ascii="Times New Roman" w:hAnsi="Times New Roman" w:cs="Times New Roman"/>
          <w:noProof/>
          <w:sz w:val="22"/>
          <w:szCs w:val="22"/>
          <w:lang w:val="fr-CA"/>
        </w:rPr>
      </w:pPr>
    </w:p>
    <w:p w14:paraId="2970B432" w14:textId="77777777" w:rsidR="009417F5" w:rsidRPr="0095088B" w:rsidRDefault="0004760B" w:rsidP="003D3DB4">
      <w:pPr>
        <w:pStyle w:val="para1"/>
        <w:jc w:val="center"/>
        <w:rPr>
          <w:rFonts w:ascii="Times New Roman" w:hAnsi="Times New Roman" w:cs="Times New Roman"/>
          <w:noProof/>
          <w:sz w:val="22"/>
          <w:szCs w:val="22"/>
          <w:lang w:val="fr-CA"/>
        </w:rPr>
      </w:pPr>
      <w:r w:rsidRPr="0095088B">
        <w:rPr>
          <w:rFonts w:ascii="Times New Roman" w:hAnsi="Times New Roman" w:cs="Times New Roman"/>
          <w:b/>
          <w:noProof/>
          <w:sz w:val="22"/>
          <w:szCs w:val="22"/>
          <w:lang w:val="fr-CA"/>
        </w:rPr>
        <w:t>ANNEXE</w:t>
      </w:r>
      <w:r w:rsidR="009417F5" w:rsidRPr="0095088B">
        <w:rPr>
          <w:rFonts w:ascii="Times New Roman" w:hAnsi="Times New Roman" w:cs="Times New Roman"/>
          <w:b/>
          <w:noProof/>
          <w:sz w:val="22"/>
          <w:szCs w:val="22"/>
          <w:lang w:val="fr-CA"/>
        </w:rPr>
        <w:t xml:space="preserve"> II</w:t>
      </w:r>
    </w:p>
    <w:p w14:paraId="63BDAF90" w14:textId="77777777" w:rsidR="009417F5" w:rsidRPr="0095088B" w:rsidRDefault="002B62E5" w:rsidP="002B62E5">
      <w:pPr>
        <w:pStyle w:val="h4"/>
        <w:rPr>
          <w:rFonts w:ascii="Times New Roman" w:hAnsi="Times New Roman" w:cs="Times New Roman"/>
          <w:noProof/>
          <w:sz w:val="22"/>
          <w:szCs w:val="22"/>
          <w:lang w:val="fr-CA"/>
        </w:rPr>
      </w:pPr>
      <w:r w:rsidRPr="0095088B">
        <w:rPr>
          <w:rFonts w:ascii="Times New Roman" w:hAnsi="Times New Roman" w:cs="Times New Roman"/>
          <w:sz w:val="22"/>
          <w:szCs w:val="22"/>
          <w:lang w:val="fr-CA"/>
        </w:rPr>
        <w:t>DEMANDE DE RENSEIGNEMENTS DE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ADMINISTRATEUR FISCAL DE LA PREMIÈRE NATION ____________________</w:t>
      </w:r>
    </w:p>
    <w:p w14:paraId="7F051980"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after="81" w:line="240" w:lineRule="atLeast"/>
        <w:jc w:val="both"/>
        <w:textAlignment w:val="center"/>
        <w:rPr>
          <w:rFonts w:ascii="Times New Roman" w:hAnsi="Times New Roman"/>
          <w:noProof/>
          <w:color w:val="000000"/>
          <w:sz w:val="22"/>
          <w:szCs w:val="22"/>
          <w:lang w:val="fr-CA"/>
        </w:rPr>
      </w:pPr>
    </w:p>
    <w:p w14:paraId="01B03CD0" w14:textId="77777777" w:rsidR="009417F5" w:rsidRPr="0095088B" w:rsidRDefault="002B62E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À :</w:t>
      </w:r>
      <w:r w:rsidR="009417F5" w:rsidRPr="0095088B">
        <w:rPr>
          <w:rFonts w:ascii="Times New Roman" w:hAnsi="Times New Roman"/>
          <w:noProof/>
          <w:color w:val="000000"/>
          <w:sz w:val="22"/>
          <w:szCs w:val="22"/>
          <w:lang w:val="fr-CA"/>
        </w:rPr>
        <w:t xml:space="preserve"> </w:t>
      </w:r>
      <w:r w:rsidR="009417F5" w:rsidRPr="0095088B">
        <w:rPr>
          <w:rFonts w:ascii="Times New Roman" w:hAnsi="Times New Roman"/>
          <w:noProof/>
          <w:color w:val="000000"/>
          <w:sz w:val="22"/>
          <w:szCs w:val="22"/>
          <w:lang w:val="fr-CA"/>
        </w:rPr>
        <w:tab/>
        <w:t xml:space="preserve">         _________________________________________________</w:t>
      </w:r>
      <w:r w:rsidR="005732C2" w:rsidRPr="0095088B">
        <w:rPr>
          <w:rFonts w:ascii="Times New Roman" w:hAnsi="Times New Roman"/>
          <w:noProof/>
          <w:color w:val="000000"/>
          <w:sz w:val="22"/>
          <w:szCs w:val="22"/>
          <w:lang w:val="fr-CA"/>
        </w:rPr>
        <w:t>______________</w:t>
      </w:r>
      <w:r w:rsidR="009417F5" w:rsidRPr="0095088B">
        <w:rPr>
          <w:rFonts w:ascii="Times New Roman" w:hAnsi="Times New Roman"/>
          <w:noProof/>
          <w:color w:val="000000"/>
          <w:sz w:val="22"/>
          <w:szCs w:val="22"/>
          <w:lang w:val="fr-CA"/>
        </w:rPr>
        <w:t>____</w:t>
      </w:r>
    </w:p>
    <w:p w14:paraId="6119AE09"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31366B23"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ADRE</w:t>
      </w:r>
      <w:r w:rsidR="002B62E5" w:rsidRPr="0095088B">
        <w:rPr>
          <w:rFonts w:ascii="Times New Roman" w:hAnsi="Times New Roman"/>
          <w:noProof/>
          <w:color w:val="000000"/>
          <w:sz w:val="22"/>
          <w:szCs w:val="22"/>
          <w:lang w:val="fr-CA"/>
        </w:rPr>
        <w:t>SSE :</w:t>
      </w:r>
      <w:r w:rsidRPr="0095088B">
        <w:rPr>
          <w:rFonts w:ascii="Times New Roman" w:hAnsi="Times New Roman"/>
          <w:noProof/>
          <w:color w:val="000000"/>
          <w:sz w:val="22"/>
          <w:szCs w:val="22"/>
          <w:lang w:val="fr-CA"/>
        </w:rPr>
        <w:t xml:space="preserve">  _____________________________________________________</w:t>
      </w:r>
      <w:r w:rsidR="005732C2" w:rsidRPr="0095088B">
        <w:rPr>
          <w:rFonts w:ascii="Times New Roman" w:hAnsi="Times New Roman"/>
          <w:noProof/>
          <w:color w:val="000000"/>
          <w:sz w:val="22"/>
          <w:szCs w:val="22"/>
          <w:lang w:val="fr-CA"/>
        </w:rPr>
        <w:t>_____________</w:t>
      </w:r>
    </w:p>
    <w:p w14:paraId="0FB8DC5C"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41EA6334" w14:textId="77777777" w:rsidR="009417F5" w:rsidRPr="0095088B" w:rsidRDefault="002B62E5" w:rsidP="009417F5">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rFonts w:ascii="Times New Roman" w:hAnsi="Times New Roman"/>
          <w:noProof/>
          <w:color w:val="000000"/>
          <w:sz w:val="22"/>
          <w:szCs w:val="22"/>
          <w:lang w:val="fr-CA"/>
        </w:rPr>
      </w:pPr>
      <w:r w:rsidRPr="0095088B">
        <w:rPr>
          <w:rFonts w:ascii="Times New Roman" w:hAnsi="Times New Roman"/>
          <w:sz w:val="22"/>
          <w:szCs w:val="22"/>
          <w:lang w:val="fr-CA"/>
        </w:rPr>
        <w:t>EN VERTU de l</w:t>
      </w:r>
      <w:r w:rsidR="008E7258" w:rsidRPr="0095088B">
        <w:rPr>
          <w:rFonts w:ascii="Times New Roman" w:hAnsi="Times New Roman"/>
          <w:sz w:val="22"/>
          <w:szCs w:val="22"/>
          <w:lang w:val="fr-CA"/>
        </w:rPr>
        <w:t>’</w:t>
      </w:r>
      <w:r w:rsidRPr="0095088B">
        <w:rPr>
          <w:rFonts w:ascii="Times New Roman" w:hAnsi="Times New Roman"/>
          <w:sz w:val="22"/>
          <w:szCs w:val="22"/>
          <w:lang w:val="fr-CA"/>
        </w:rPr>
        <w:t xml:space="preserve">article ___ de la </w:t>
      </w:r>
      <w:r w:rsidR="00A07803" w:rsidRPr="0095088B">
        <w:rPr>
          <w:rFonts w:ascii="Times New Roman" w:hAnsi="Times New Roman"/>
          <w:i/>
          <w:iCs/>
          <w:sz w:val="22"/>
          <w:szCs w:val="22"/>
          <w:lang w:val="fr-CA"/>
        </w:rPr>
        <w:t>Loi sur la taxe sur les activités commerciales de la Première Nation ____________ applicable au forage de puits (20___)</w:t>
      </w:r>
      <w:r w:rsidRPr="0095088B">
        <w:rPr>
          <w:rFonts w:ascii="Times New Roman" w:hAnsi="Times New Roman"/>
          <w:sz w:val="22"/>
          <w:szCs w:val="22"/>
          <w:lang w:val="fr-CA"/>
        </w:rPr>
        <w:t>, je vous demande de me fournir, par écrit, au plus tard le _____________ (</w:t>
      </w:r>
      <w:r w:rsidRPr="0095088B">
        <w:rPr>
          <w:rFonts w:ascii="Times New Roman" w:hAnsi="Times New Roman"/>
          <w:b/>
          <w:bCs/>
          <w:sz w:val="22"/>
          <w:szCs w:val="22"/>
          <w:lang w:val="fr-CA"/>
        </w:rPr>
        <w:t>Note : la date doit être postérieure d</w:t>
      </w:r>
      <w:r w:rsidR="008E7258" w:rsidRPr="0095088B">
        <w:rPr>
          <w:rFonts w:ascii="Times New Roman" w:hAnsi="Times New Roman"/>
          <w:b/>
          <w:bCs/>
          <w:sz w:val="22"/>
          <w:szCs w:val="22"/>
          <w:lang w:val="fr-CA"/>
        </w:rPr>
        <w:t>’</w:t>
      </w:r>
      <w:r w:rsidRPr="0095088B">
        <w:rPr>
          <w:rFonts w:ascii="Times New Roman" w:hAnsi="Times New Roman"/>
          <w:b/>
          <w:bCs/>
          <w:sz w:val="22"/>
          <w:szCs w:val="22"/>
          <w:lang w:val="fr-CA"/>
        </w:rPr>
        <w:t>au moins quatorze (14) jours à la date de la demande)</w:t>
      </w:r>
      <w:r w:rsidRPr="0095088B">
        <w:rPr>
          <w:rFonts w:ascii="Times New Roman" w:hAnsi="Times New Roman"/>
          <w:sz w:val="22"/>
          <w:szCs w:val="22"/>
          <w:lang w:val="fr-CA"/>
        </w:rPr>
        <w:t>, les renseignements suivants concernant l</w:t>
      </w:r>
      <w:r w:rsidR="008E7258" w:rsidRPr="0095088B">
        <w:rPr>
          <w:rFonts w:ascii="Times New Roman" w:hAnsi="Times New Roman"/>
          <w:sz w:val="22"/>
          <w:szCs w:val="22"/>
          <w:lang w:val="fr-CA"/>
        </w:rPr>
        <w:t>’</w:t>
      </w:r>
      <w:r w:rsidRPr="0095088B">
        <w:rPr>
          <w:rFonts w:ascii="Times New Roman" w:hAnsi="Times New Roman"/>
          <w:sz w:val="22"/>
          <w:szCs w:val="22"/>
          <w:lang w:val="fr-CA"/>
        </w:rPr>
        <w:t xml:space="preserve">entreprise susmentionnée : </w:t>
      </w:r>
    </w:p>
    <w:p w14:paraId="57EC9B0E"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ab/>
        <w:t>(1)</w:t>
      </w:r>
    </w:p>
    <w:p w14:paraId="2B0547C5"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ab/>
        <w:t>(2)</w:t>
      </w:r>
    </w:p>
    <w:p w14:paraId="049F28B0"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tab/>
        <w:t xml:space="preserve">(3) </w:t>
      </w:r>
    </w:p>
    <w:p w14:paraId="68E88C6D"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3C601D0C"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4E471AF8" w14:textId="77777777" w:rsidR="009417F5" w:rsidRPr="0095088B" w:rsidRDefault="009417F5" w:rsidP="009417F5">
      <w:pPr>
        <w:pStyle w:val="para1"/>
        <w:spacing w:after="0"/>
        <w:rPr>
          <w:rFonts w:ascii="Times New Roman" w:hAnsi="Times New Roman" w:cs="Times New Roman"/>
          <w:b/>
          <w:bCs/>
          <w:noProof/>
          <w:sz w:val="22"/>
          <w:szCs w:val="22"/>
          <w:lang w:val="fr-CA"/>
        </w:rPr>
      </w:pPr>
      <w:r w:rsidRPr="0095088B">
        <w:rPr>
          <w:rFonts w:ascii="Times New Roman" w:hAnsi="Times New Roman" w:cs="Times New Roman"/>
          <w:b/>
          <w:bCs/>
          <w:noProof/>
          <w:sz w:val="22"/>
          <w:szCs w:val="22"/>
          <w:lang w:val="fr-CA"/>
        </w:rPr>
        <w:t xml:space="preserve">_______________________________________________ </w:t>
      </w:r>
    </w:p>
    <w:p w14:paraId="18E26C1F" w14:textId="77777777" w:rsidR="009417F5" w:rsidRPr="0095088B" w:rsidRDefault="009417F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Administrat</w:t>
      </w:r>
      <w:r w:rsidR="002B62E5" w:rsidRPr="0095088B">
        <w:rPr>
          <w:rFonts w:ascii="Times New Roman" w:hAnsi="Times New Roman" w:cs="Times New Roman"/>
          <w:noProof/>
          <w:sz w:val="22"/>
          <w:szCs w:val="22"/>
          <w:lang w:val="fr-CA"/>
        </w:rPr>
        <w:t xml:space="preserve">eur fiscal de </w:t>
      </w:r>
      <w:r w:rsidR="002B62E5" w:rsidRPr="0095088B">
        <w:rPr>
          <w:rFonts w:ascii="Times New Roman" w:hAnsi="Times New Roman" w:cs="Times New Roman"/>
          <w:sz w:val="22"/>
          <w:szCs w:val="22"/>
          <w:lang w:val="fr-CA"/>
        </w:rPr>
        <w:t>la Première Nation ________________</w:t>
      </w:r>
    </w:p>
    <w:p w14:paraId="415A9470" w14:textId="77777777" w:rsidR="009417F5" w:rsidRPr="0095088B" w:rsidRDefault="002B62E5"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Fait le </w:t>
      </w:r>
      <w:r w:rsidR="009417F5" w:rsidRPr="0095088B">
        <w:rPr>
          <w:rFonts w:ascii="Times New Roman" w:hAnsi="Times New Roman" w:cs="Times New Roman"/>
          <w:noProof/>
          <w:sz w:val="22"/>
          <w:szCs w:val="22"/>
          <w:lang w:val="fr-CA"/>
        </w:rPr>
        <w:t xml:space="preserve"> __________________ 20___.</w:t>
      </w:r>
    </w:p>
    <w:p w14:paraId="4AFD68D9"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76AC36B4"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p>
    <w:p w14:paraId="47BB8A7B" w14:textId="77777777" w:rsidR="009417F5" w:rsidRPr="0095088B" w:rsidRDefault="009417F5" w:rsidP="009417F5">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rFonts w:ascii="Times New Roman" w:hAnsi="Times New Roman"/>
          <w:noProof/>
          <w:color w:val="000000"/>
          <w:sz w:val="22"/>
          <w:szCs w:val="22"/>
          <w:lang w:val="fr-CA"/>
        </w:rPr>
      </w:pPr>
      <w:r w:rsidRPr="0095088B">
        <w:rPr>
          <w:rFonts w:ascii="Times New Roman" w:hAnsi="Times New Roman"/>
          <w:noProof/>
          <w:color w:val="000000"/>
          <w:sz w:val="22"/>
          <w:szCs w:val="22"/>
          <w:lang w:val="fr-CA"/>
        </w:rPr>
        <w:br w:type="page"/>
      </w:r>
    </w:p>
    <w:p w14:paraId="00BC6A87" w14:textId="77777777" w:rsidR="009417F5" w:rsidRPr="0095088B" w:rsidRDefault="008F1C24" w:rsidP="009417F5">
      <w:pPr>
        <w:pStyle w:val="h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lastRenderedPageBreak/>
        <w:t>ANNEX</w:t>
      </w:r>
      <w:r w:rsidR="009417F5" w:rsidRPr="0095088B">
        <w:rPr>
          <w:rFonts w:ascii="Times New Roman" w:hAnsi="Times New Roman" w:cs="Times New Roman"/>
          <w:noProof/>
          <w:sz w:val="22"/>
          <w:szCs w:val="22"/>
          <w:lang w:val="fr-CA"/>
        </w:rPr>
        <w:t>E III</w:t>
      </w:r>
    </w:p>
    <w:p w14:paraId="574F685A" w14:textId="77777777" w:rsidR="009417F5" w:rsidRPr="0095088B" w:rsidRDefault="009417F5" w:rsidP="008F1C24">
      <w:pPr>
        <w:pStyle w:val="h2"/>
        <w:spacing w:before="81" w:after="0"/>
        <w:rPr>
          <w:rFonts w:ascii="Times New Roman" w:hAnsi="Times New Roman" w:cs="Times New Roman"/>
          <w:noProof/>
          <w:sz w:val="22"/>
          <w:szCs w:val="22"/>
          <w:lang w:val="fr-CA"/>
        </w:rPr>
      </w:pPr>
      <w:r w:rsidRPr="0095088B">
        <w:rPr>
          <w:rFonts w:ascii="Times New Roman" w:hAnsi="Times New Roman" w:cs="Times New Roman"/>
          <w:b w:val="0"/>
          <w:noProof/>
          <w:sz w:val="22"/>
          <w:szCs w:val="22"/>
          <w:lang w:val="fr-CA"/>
        </w:rPr>
        <w:t>PLAINT</w:t>
      </w:r>
      <w:r w:rsidR="008F1C24" w:rsidRPr="0095088B">
        <w:rPr>
          <w:rFonts w:ascii="Times New Roman" w:hAnsi="Times New Roman" w:cs="Times New Roman"/>
          <w:b w:val="0"/>
          <w:noProof/>
          <w:sz w:val="22"/>
          <w:szCs w:val="22"/>
          <w:lang w:val="fr-CA"/>
        </w:rPr>
        <w:t xml:space="preserve">E </w:t>
      </w:r>
      <w:r w:rsidR="0067301A" w:rsidRPr="0095088B">
        <w:rPr>
          <w:rFonts w:ascii="Times New Roman" w:hAnsi="Times New Roman" w:cs="Times New Roman"/>
          <w:b w:val="0"/>
          <w:noProof/>
          <w:sz w:val="22"/>
          <w:szCs w:val="22"/>
          <w:lang w:val="fr-CA"/>
        </w:rPr>
        <w:t xml:space="preserve">À L’ADMINISTRATEUR FISCAL </w:t>
      </w:r>
      <w:r w:rsidR="008F1C24" w:rsidRPr="0095088B">
        <w:rPr>
          <w:rFonts w:ascii="Times New Roman" w:hAnsi="Times New Roman" w:cs="Times New Roman"/>
          <w:b w:val="0"/>
          <w:noProof/>
          <w:sz w:val="22"/>
          <w:szCs w:val="22"/>
          <w:lang w:val="fr-CA"/>
        </w:rPr>
        <w:t>CONCERNANT L</w:t>
      </w:r>
      <w:r w:rsidR="008E7258" w:rsidRPr="0095088B">
        <w:rPr>
          <w:rFonts w:ascii="Times New Roman" w:hAnsi="Times New Roman" w:cs="Times New Roman"/>
          <w:b w:val="0"/>
          <w:noProof/>
          <w:sz w:val="22"/>
          <w:szCs w:val="22"/>
          <w:lang w:val="fr-CA"/>
        </w:rPr>
        <w:t>’</w:t>
      </w:r>
      <w:r w:rsidR="008F1C24" w:rsidRPr="0095088B">
        <w:rPr>
          <w:rFonts w:ascii="Times New Roman" w:hAnsi="Times New Roman" w:cs="Times New Roman"/>
          <w:b w:val="0"/>
          <w:noProof/>
          <w:sz w:val="22"/>
          <w:szCs w:val="22"/>
          <w:lang w:val="fr-CA"/>
        </w:rPr>
        <w:t xml:space="preserve">AVIS DE TAXE </w:t>
      </w:r>
      <w:r w:rsidR="0067301A" w:rsidRPr="0095088B">
        <w:rPr>
          <w:rFonts w:ascii="Times New Roman" w:hAnsi="Times New Roman" w:cs="Times New Roman"/>
          <w:b w:val="0"/>
          <w:noProof/>
          <w:sz w:val="22"/>
          <w:szCs w:val="22"/>
          <w:lang w:val="fr-CA"/>
        </w:rPr>
        <w:t>SUR LE</w:t>
      </w:r>
      <w:r w:rsidR="001110D1" w:rsidRPr="0095088B">
        <w:rPr>
          <w:rFonts w:ascii="Times New Roman" w:hAnsi="Times New Roman" w:cs="Times New Roman"/>
          <w:b w:val="0"/>
          <w:noProof/>
          <w:sz w:val="22"/>
          <w:szCs w:val="22"/>
          <w:lang w:val="fr-CA"/>
        </w:rPr>
        <w:t xml:space="preserve"> FORAGE DE PUITS</w:t>
      </w:r>
      <w:r w:rsidR="008F1C24" w:rsidRPr="0095088B">
        <w:rPr>
          <w:rFonts w:ascii="Times New Roman" w:hAnsi="Times New Roman" w:cs="Times New Roman"/>
          <w:b w:val="0"/>
          <w:noProof/>
          <w:sz w:val="22"/>
          <w:szCs w:val="22"/>
          <w:lang w:val="fr-CA"/>
        </w:rPr>
        <w:t xml:space="preserve"> </w:t>
      </w:r>
    </w:p>
    <w:p w14:paraId="1C631E17" w14:textId="77777777" w:rsidR="009417F5" w:rsidRPr="0095088B" w:rsidRDefault="009417F5" w:rsidP="009417F5">
      <w:pPr>
        <w:pStyle w:val="para"/>
        <w:rPr>
          <w:rFonts w:ascii="Times New Roman" w:hAnsi="Times New Roman" w:cs="Times New Roman"/>
          <w:noProof/>
          <w:sz w:val="22"/>
          <w:szCs w:val="22"/>
          <w:lang w:val="fr-CA"/>
        </w:rPr>
      </w:pPr>
    </w:p>
    <w:p w14:paraId="21860BAF" w14:textId="77777777" w:rsidR="009417F5" w:rsidRPr="0095088B" w:rsidRDefault="008F1C24" w:rsidP="009417F5">
      <w:pPr>
        <w:pStyle w:val="para"/>
        <w:rPr>
          <w:rFonts w:ascii="Times New Roman" w:hAnsi="Times New Roman" w:cs="Times New Roman"/>
          <w:noProof/>
          <w:sz w:val="22"/>
          <w:szCs w:val="22"/>
          <w:lang w:val="fr-CA"/>
        </w:rPr>
      </w:pPr>
      <w:r w:rsidRPr="0095088B">
        <w:rPr>
          <w:rFonts w:ascii="Times New Roman" w:hAnsi="Times New Roman" w:cs="Times New Roman"/>
          <w:caps/>
          <w:noProof/>
          <w:sz w:val="22"/>
          <w:szCs w:val="22"/>
          <w:lang w:val="fr-CA"/>
        </w:rPr>
        <w:t>À :</w:t>
      </w:r>
      <w:r w:rsidR="009417F5" w:rsidRPr="0095088B">
        <w:rPr>
          <w:rFonts w:ascii="Times New Roman" w:hAnsi="Times New Roman" w:cs="Times New Roman"/>
          <w:caps/>
          <w:noProof/>
          <w:sz w:val="22"/>
          <w:szCs w:val="22"/>
          <w:lang w:val="fr-CA"/>
        </w:rPr>
        <w:tab/>
        <w:t xml:space="preserve">     </w:t>
      </w:r>
      <w:r w:rsidRPr="0095088B">
        <w:rPr>
          <w:rFonts w:ascii="Times New Roman" w:hAnsi="Times New Roman" w:cs="Times New Roman"/>
          <w:sz w:val="22"/>
          <w:szCs w:val="22"/>
          <w:lang w:val="fr-CA"/>
        </w:rPr>
        <w:t>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administrateur fiscal de la Première Nation ________________</w:t>
      </w:r>
      <w:r w:rsidR="009417F5" w:rsidRPr="0095088B">
        <w:rPr>
          <w:rFonts w:ascii="Times New Roman" w:hAnsi="Times New Roman" w:cs="Times New Roman"/>
          <w:noProof/>
          <w:sz w:val="22"/>
          <w:szCs w:val="22"/>
          <w:lang w:val="fr-CA"/>
        </w:rPr>
        <w:t xml:space="preserve"> </w:t>
      </w:r>
    </w:p>
    <w:p w14:paraId="2E7AFC50" w14:textId="77777777" w:rsidR="009417F5" w:rsidRPr="0095088B" w:rsidRDefault="009417F5" w:rsidP="009417F5">
      <w:pPr>
        <w:pStyle w:val="para"/>
        <w:rPr>
          <w:rFonts w:ascii="Times New Roman" w:hAnsi="Times New Roman" w:cs="Times New Roman"/>
          <w:caps/>
          <w:noProof/>
          <w:sz w:val="22"/>
          <w:szCs w:val="22"/>
          <w:lang w:val="fr-CA"/>
        </w:rPr>
      </w:pPr>
      <w:r w:rsidRPr="0095088B">
        <w:rPr>
          <w:rFonts w:ascii="Times New Roman" w:hAnsi="Times New Roman" w:cs="Times New Roman"/>
          <w:noProof/>
          <w:sz w:val="22"/>
          <w:szCs w:val="22"/>
          <w:lang w:val="fr-CA"/>
        </w:rPr>
        <w:t xml:space="preserve">            [adress</w:t>
      </w:r>
      <w:r w:rsidR="008F1C24" w:rsidRPr="0095088B">
        <w:rPr>
          <w:rFonts w:ascii="Times New Roman" w:hAnsi="Times New Roman" w:cs="Times New Roman"/>
          <w:noProof/>
          <w:sz w:val="22"/>
          <w:szCs w:val="22"/>
          <w:lang w:val="fr-CA"/>
        </w:rPr>
        <w:t>e</w:t>
      </w:r>
      <w:r w:rsidRPr="0095088B">
        <w:rPr>
          <w:rFonts w:ascii="Times New Roman" w:hAnsi="Times New Roman" w:cs="Times New Roman"/>
          <w:noProof/>
          <w:sz w:val="22"/>
          <w:szCs w:val="22"/>
          <w:lang w:val="fr-CA"/>
        </w:rPr>
        <w:t>]</w:t>
      </w:r>
    </w:p>
    <w:p w14:paraId="3F2E4455" w14:textId="77777777" w:rsidR="001110D1" w:rsidRPr="0095088B" w:rsidRDefault="001110D1" w:rsidP="005732C2">
      <w:pPr>
        <w:tabs>
          <w:tab w:val="clear" w:pos="540"/>
          <w:tab w:val="clear" w:pos="1080"/>
          <w:tab w:val="clear" w:pos="1620"/>
        </w:tabs>
        <w:autoSpaceDE w:val="0"/>
        <w:autoSpaceDN w:val="0"/>
        <w:adjustRightInd w:val="0"/>
        <w:spacing w:after="80" w:line="240" w:lineRule="auto"/>
        <w:rPr>
          <w:rFonts w:ascii="Times New Roman" w:eastAsia="Calibri" w:hAnsi="Times New Roman"/>
          <w:sz w:val="22"/>
          <w:szCs w:val="22"/>
          <w:lang w:val="fr-CA" w:eastAsia="en-CA"/>
        </w:rPr>
      </w:pPr>
      <w:r w:rsidRPr="0095088B">
        <w:rPr>
          <w:rFonts w:ascii="Times New Roman" w:eastAsia="Calibri" w:hAnsi="Times New Roman"/>
          <w:sz w:val="22"/>
          <w:szCs w:val="22"/>
          <w:lang w:val="fr-CA" w:eastAsia="en-CA"/>
        </w:rPr>
        <w:t xml:space="preserve">NOM </w:t>
      </w:r>
      <w:r w:rsidR="005732C2" w:rsidRPr="0095088B">
        <w:rPr>
          <w:rFonts w:ascii="Times New Roman" w:eastAsia="Calibri" w:hAnsi="Times New Roman"/>
          <w:sz w:val="22"/>
          <w:szCs w:val="22"/>
          <w:lang w:val="fr-CA" w:eastAsia="en-CA"/>
        </w:rPr>
        <w:t xml:space="preserve">ET ADRESSSE </w:t>
      </w:r>
      <w:r w:rsidRPr="0095088B">
        <w:rPr>
          <w:rFonts w:ascii="Times New Roman" w:eastAsia="Calibri" w:hAnsi="Times New Roman"/>
          <w:sz w:val="22"/>
          <w:szCs w:val="22"/>
          <w:lang w:val="fr-CA" w:eastAsia="en-CA"/>
        </w:rPr>
        <w:t xml:space="preserve">DE L’EXPLOITANT DE FORAGE </w:t>
      </w:r>
      <w:r w:rsidR="005732C2" w:rsidRPr="0095088B">
        <w:rPr>
          <w:rFonts w:ascii="Times New Roman" w:eastAsia="Calibri" w:hAnsi="Times New Roman"/>
          <w:sz w:val="22"/>
          <w:szCs w:val="22"/>
          <w:lang w:val="fr-CA" w:eastAsia="en-CA"/>
        </w:rPr>
        <w:t xml:space="preserve">: </w:t>
      </w:r>
      <w:r w:rsidRPr="0095088B">
        <w:rPr>
          <w:rFonts w:ascii="Times New Roman" w:eastAsia="Calibri" w:hAnsi="Times New Roman"/>
          <w:sz w:val="22"/>
          <w:szCs w:val="22"/>
          <w:lang w:val="fr-CA" w:eastAsia="en-CA"/>
        </w:rPr>
        <w:t>_</w:t>
      </w:r>
      <w:r w:rsidR="005732C2" w:rsidRPr="0095088B">
        <w:rPr>
          <w:rFonts w:ascii="Times New Roman" w:eastAsia="Calibri" w:hAnsi="Times New Roman"/>
          <w:sz w:val="22"/>
          <w:szCs w:val="22"/>
          <w:lang w:val="fr-CA" w:eastAsia="en-CA"/>
        </w:rPr>
        <w:t>__</w:t>
      </w:r>
      <w:r w:rsidRPr="0095088B">
        <w:rPr>
          <w:rFonts w:ascii="Times New Roman" w:eastAsia="Calibri" w:hAnsi="Times New Roman"/>
          <w:sz w:val="22"/>
          <w:szCs w:val="22"/>
          <w:lang w:val="fr-CA" w:eastAsia="en-CA"/>
        </w:rPr>
        <w:t>_________________________</w:t>
      </w:r>
    </w:p>
    <w:p w14:paraId="6D003E5A" w14:textId="77777777" w:rsidR="001110D1" w:rsidRPr="0095088B" w:rsidRDefault="005732C2" w:rsidP="001110D1">
      <w:pPr>
        <w:pStyle w:val="para"/>
        <w:rPr>
          <w:rFonts w:ascii="Times New Roman" w:hAnsi="Times New Roman" w:cs="Times New Roman"/>
          <w:color w:val="auto"/>
          <w:sz w:val="22"/>
          <w:szCs w:val="22"/>
          <w:lang w:val="fr-CA"/>
        </w:rPr>
      </w:pPr>
      <w:r w:rsidRPr="0095088B">
        <w:rPr>
          <w:rFonts w:ascii="Times New Roman" w:eastAsia="Calibri" w:hAnsi="Times New Roman" w:cs="Times New Roman"/>
          <w:color w:val="auto"/>
          <w:sz w:val="22"/>
          <w:szCs w:val="22"/>
          <w:lang w:val="fr-CA" w:eastAsia="en-CA"/>
        </w:rPr>
        <w:t>___________</w:t>
      </w:r>
      <w:r w:rsidR="001110D1" w:rsidRPr="0095088B">
        <w:rPr>
          <w:rFonts w:ascii="Times New Roman" w:eastAsia="Calibri" w:hAnsi="Times New Roman" w:cs="Times New Roman"/>
          <w:color w:val="auto"/>
          <w:sz w:val="22"/>
          <w:szCs w:val="22"/>
          <w:lang w:val="fr-CA" w:eastAsia="en-CA"/>
        </w:rPr>
        <w:t>___________________________________________________________________</w:t>
      </w:r>
    </w:p>
    <w:p w14:paraId="3D64FBDB" w14:textId="77777777" w:rsidR="001110D1" w:rsidRPr="0095088B" w:rsidRDefault="001110D1" w:rsidP="009417F5">
      <w:pPr>
        <w:pStyle w:val="para"/>
        <w:rPr>
          <w:rFonts w:ascii="Times New Roman" w:hAnsi="Times New Roman" w:cs="Times New Roman"/>
          <w:sz w:val="22"/>
          <w:szCs w:val="22"/>
          <w:lang w:val="fr-CA"/>
        </w:rPr>
      </w:pPr>
    </w:p>
    <w:p w14:paraId="661ECF75" w14:textId="77777777" w:rsidR="009417F5" w:rsidRPr="0095088B" w:rsidRDefault="008F1C24" w:rsidP="009417F5">
      <w:pPr>
        <w:pStyle w:val="para"/>
        <w:rPr>
          <w:rFonts w:ascii="Times New Roman" w:hAnsi="Times New Roman" w:cs="Times New Roman"/>
          <w:caps/>
          <w:noProof/>
          <w:sz w:val="22"/>
          <w:szCs w:val="22"/>
          <w:lang w:val="fr-CA"/>
        </w:rPr>
      </w:pPr>
      <w:r w:rsidRPr="0095088B">
        <w:rPr>
          <w:rFonts w:ascii="Times New Roman" w:hAnsi="Times New Roman" w:cs="Times New Roman"/>
          <w:sz w:val="22"/>
          <w:szCs w:val="22"/>
          <w:lang w:val="fr-CA"/>
        </w:rPr>
        <w:t xml:space="preserve">EN VERTU de la </w:t>
      </w:r>
      <w:r w:rsidR="00A07803" w:rsidRPr="0095088B">
        <w:rPr>
          <w:rFonts w:ascii="Times New Roman" w:hAnsi="Times New Roman" w:cs="Times New Roman"/>
          <w:i/>
          <w:iCs/>
          <w:sz w:val="22"/>
          <w:szCs w:val="22"/>
          <w:lang w:val="fr-CA"/>
        </w:rPr>
        <w:t>Loi sur la taxe sur les activités commerciales de la Première Nation ____________ applicable au forage de puits (20___)</w:t>
      </w:r>
      <w:r w:rsidRPr="0095088B">
        <w:rPr>
          <w:rFonts w:ascii="Times New Roman" w:hAnsi="Times New Roman" w:cs="Times New Roman"/>
          <w:sz w:val="22"/>
          <w:szCs w:val="22"/>
          <w:lang w:val="fr-CA"/>
        </w:rPr>
        <w:t>, je dépose une plainte au sujet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erreur ou d</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une omission dans l</w:t>
      </w:r>
      <w:r w:rsidR="008E7258" w:rsidRPr="0095088B">
        <w:rPr>
          <w:rFonts w:ascii="Times New Roman" w:hAnsi="Times New Roman" w:cs="Times New Roman"/>
          <w:sz w:val="22"/>
          <w:szCs w:val="22"/>
          <w:lang w:val="fr-CA"/>
        </w:rPr>
        <w:t>’</w:t>
      </w:r>
      <w:r w:rsidRPr="0095088B">
        <w:rPr>
          <w:rFonts w:ascii="Times New Roman" w:hAnsi="Times New Roman" w:cs="Times New Roman"/>
          <w:sz w:val="22"/>
          <w:szCs w:val="22"/>
          <w:lang w:val="fr-CA"/>
        </w:rPr>
        <w:t>avis de taxe</w:t>
      </w:r>
      <w:r w:rsidR="001110D1" w:rsidRPr="0095088B">
        <w:rPr>
          <w:rFonts w:ascii="Times New Roman" w:hAnsi="Times New Roman" w:cs="Times New Roman"/>
          <w:sz w:val="22"/>
          <w:szCs w:val="22"/>
          <w:lang w:val="fr-CA"/>
        </w:rPr>
        <w:t xml:space="preserve"> sur le forage de puits datée du ______________</w:t>
      </w:r>
      <w:r w:rsidRPr="0095088B">
        <w:rPr>
          <w:rFonts w:ascii="Times New Roman" w:hAnsi="Times New Roman" w:cs="Times New Roman"/>
          <w:sz w:val="22"/>
          <w:szCs w:val="22"/>
          <w:lang w:val="fr-CA"/>
        </w:rPr>
        <w:t xml:space="preserve"> : </w:t>
      </w:r>
    </w:p>
    <w:p w14:paraId="47099F9C" w14:textId="77777777" w:rsidR="009417F5" w:rsidRPr="0095088B" w:rsidRDefault="008F1C24" w:rsidP="009417F5">
      <w:pPr>
        <w:pStyle w:val="para1"/>
        <w:rPr>
          <w:rFonts w:ascii="Times New Roman" w:hAnsi="Times New Roman" w:cs="Times New Roman"/>
          <w:caps/>
          <w:noProof/>
          <w:sz w:val="22"/>
          <w:szCs w:val="22"/>
          <w:lang w:val="fr-CA"/>
        </w:rPr>
      </w:pPr>
      <w:r w:rsidRPr="0095088B">
        <w:rPr>
          <w:rFonts w:ascii="Times New Roman" w:hAnsi="Times New Roman" w:cs="Times New Roman"/>
          <w:noProof/>
          <w:sz w:val="22"/>
          <w:szCs w:val="22"/>
          <w:lang w:val="fr-CA"/>
        </w:rPr>
        <w:t>Les prétendues erreurs ou omissions sont les suivantes :</w:t>
      </w:r>
    </w:p>
    <w:p w14:paraId="573CF0EC" w14:textId="77777777" w:rsidR="009417F5" w:rsidRPr="0095088B" w:rsidRDefault="009417F5" w:rsidP="009417F5">
      <w:pPr>
        <w:pStyle w:val="para1"/>
        <w:rPr>
          <w:rFonts w:ascii="Times New Roman" w:hAnsi="Times New Roman" w:cs="Times New Roman"/>
          <w:caps/>
          <w:noProof/>
          <w:sz w:val="22"/>
          <w:szCs w:val="22"/>
          <w:lang w:val="fr-CA"/>
        </w:rPr>
      </w:pPr>
      <w:r w:rsidRPr="0095088B">
        <w:rPr>
          <w:rFonts w:ascii="Times New Roman" w:hAnsi="Times New Roman" w:cs="Times New Roman"/>
          <w:caps/>
          <w:noProof/>
          <w:sz w:val="22"/>
          <w:szCs w:val="22"/>
          <w:lang w:val="fr-CA"/>
        </w:rPr>
        <w:tab/>
        <w:t>(1)</w:t>
      </w:r>
    </w:p>
    <w:p w14:paraId="57F371FD" w14:textId="77777777" w:rsidR="009417F5" w:rsidRPr="0095088B" w:rsidRDefault="009417F5" w:rsidP="009417F5">
      <w:pPr>
        <w:pStyle w:val="para1"/>
        <w:rPr>
          <w:rFonts w:ascii="Times New Roman" w:hAnsi="Times New Roman" w:cs="Times New Roman"/>
          <w:caps/>
          <w:noProof/>
          <w:sz w:val="22"/>
          <w:szCs w:val="22"/>
          <w:lang w:val="fr-CA"/>
        </w:rPr>
      </w:pPr>
      <w:r w:rsidRPr="0095088B">
        <w:rPr>
          <w:rFonts w:ascii="Times New Roman" w:hAnsi="Times New Roman" w:cs="Times New Roman"/>
          <w:caps/>
          <w:noProof/>
          <w:sz w:val="22"/>
          <w:szCs w:val="22"/>
          <w:lang w:val="fr-CA"/>
        </w:rPr>
        <w:tab/>
        <w:t>(2)</w:t>
      </w:r>
    </w:p>
    <w:p w14:paraId="3168D219" w14:textId="77777777" w:rsidR="009417F5" w:rsidRPr="0095088B" w:rsidRDefault="009417F5" w:rsidP="009417F5">
      <w:pPr>
        <w:pStyle w:val="para1"/>
        <w:rPr>
          <w:rFonts w:ascii="Times New Roman" w:hAnsi="Times New Roman" w:cs="Times New Roman"/>
          <w:caps/>
          <w:noProof/>
          <w:sz w:val="22"/>
          <w:szCs w:val="22"/>
          <w:lang w:val="fr-CA"/>
        </w:rPr>
      </w:pPr>
      <w:r w:rsidRPr="0095088B">
        <w:rPr>
          <w:rFonts w:ascii="Times New Roman" w:hAnsi="Times New Roman" w:cs="Times New Roman"/>
          <w:caps/>
          <w:noProof/>
          <w:sz w:val="22"/>
          <w:szCs w:val="22"/>
          <w:lang w:val="fr-CA"/>
        </w:rPr>
        <w:tab/>
        <w:t>(3)</w:t>
      </w:r>
    </w:p>
    <w:p w14:paraId="1D50E519" w14:textId="77777777" w:rsidR="009417F5" w:rsidRPr="0095088B" w:rsidRDefault="009417F5" w:rsidP="009417F5">
      <w:pPr>
        <w:pStyle w:val="para1"/>
        <w:rPr>
          <w:rFonts w:ascii="Times New Roman" w:hAnsi="Times New Roman" w:cs="Times New Roman"/>
          <w:caps/>
          <w:noProof/>
          <w:sz w:val="22"/>
          <w:szCs w:val="22"/>
          <w:lang w:val="fr-CA"/>
        </w:rPr>
      </w:pPr>
      <w:r w:rsidRPr="0095088B">
        <w:rPr>
          <w:rFonts w:ascii="Times New Roman" w:hAnsi="Times New Roman" w:cs="Times New Roman"/>
          <w:noProof/>
          <w:sz w:val="22"/>
          <w:szCs w:val="22"/>
          <w:lang w:val="fr-CA"/>
        </w:rPr>
        <w:t>(</w:t>
      </w:r>
      <w:r w:rsidR="008F1C24" w:rsidRPr="0095088B">
        <w:rPr>
          <w:rFonts w:ascii="Times New Roman" w:hAnsi="Times New Roman" w:cs="Times New Roman"/>
          <w:sz w:val="22"/>
          <w:szCs w:val="22"/>
          <w:lang w:val="fr-CA"/>
        </w:rPr>
        <w:t xml:space="preserve">préciser les motifs de la plainte </w:t>
      </w:r>
      <w:r w:rsidR="008F1C24" w:rsidRPr="0095088B">
        <w:rPr>
          <w:rFonts w:ascii="Times New Roman" w:hAnsi="Times New Roman" w:cs="Times New Roman"/>
          <w:spacing w:val="-2"/>
          <w:sz w:val="22"/>
          <w:szCs w:val="22"/>
          <w:lang w:val="fr-CA"/>
        </w:rPr>
        <w:t>en donnant le plus de détails possible</w:t>
      </w:r>
      <w:r w:rsidRPr="0095088B">
        <w:rPr>
          <w:rFonts w:ascii="Times New Roman" w:hAnsi="Times New Roman" w:cs="Times New Roman"/>
          <w:noProof/>
          <w:sz w:val="22"/>
          <w:szCs w:val="22"/>
          <w:lang w:val="fr-CA"/>
        </w:rPr>
        <w:t>)</w:t>
      </w:r>
    </w:p>
    <w:p w14:paraId="4371A5A8" w14:textId="77777777" w:rsidR="009417F5" w:rsidRPr="0095088B" w:rsidRDefault="008F1C24" w:rsidP="009417F5">
      <w:pPr>
        <w:pStyle w:val="para1"/>
        <w:rPr>
          <w:rFonts w:ascii="Times New Roman" w:hAnsi="Times New Roman" w:cs="Times New Roman"/>
          <w:caps/>
          <w:noProof/>
          <w:sz w:val="22"/>
          <w:szCs w:val="22"/>
          <w:lang w:val="fr-CA"/>
        </w:rPr>
      </w:pPr>
      <w:r w:rsidRPr="0095088B">
        <w:rPr>
          <w:rFonts w:ascii="Times New Roman" w:hAnsi="Times New Roman" w:cs="Times New Roman"/>
          <w:sz w:val="22"/>
          <w:szCs w:val="22"/>
          <w:lang w:val="fr-CA"/>
        </w:rPr>
        <w:t>Adresse postale du plaignant où doit être envoyée la réponse à la plainte :</w:t>
      </w:r>
    </w:p>
    <w:p w14:paraId="79ECF2FF" w14:textId="77777777" w:rsidR="009417F5" w:rsidRPr="0095088B" w:rsidRDefault="009417F5" w:rsidP="009417F5">
      <w:pPr>
        <w:pStyle w:val="para1"/>
        <w:rPr>
          <w:rFonts w:ascii="Times New Roman" w:hAnsi="Times New Roman" w:cs="Times New Roman"/>
          <w:caps/>
          <w:noProof/>
          <w:sz w:val="22"/>
          <w:szCs w:val="22"/>
          <w:lang w:val="fr-CA"/>
        </w:rPr>
      </w:pPr>
      <w:r w:rsidRPr="0095088B">
        <w:rPr>
          <w:rFonts w:ascii="Times New Roman" w:hAnsi="Times New Roman" w:cs="Times New Roman"/>
          <w:caps/>
          <w:noProof/>
          <w:sz w:val="22"/>
          <w:szCs w:val="22"/>
          <w:lang w:val="fr-CA"/>
        </w:rPr>
        <w:t>______________________________________________________________</w:t>
      </w:r>
      <w:r w:rsidR="005732C2" w:rsidRPr="0095088B">
        <w:rPr>
          <w:rFonts w:ascii="Times New Roman" w:hAnsi="Times New Roman" w:cs="Times New Roman"/>
          <w:caps/>
          <w:noProof/>
          <w:sz w:val="22"/>
          <w:szCs w:val="22"/>
          <w:lang w:val="fr-CA"/>
        </w:rPr>
        <w:t>_____________</w:t>
      </w:r>
      <w:r w:rsidRPr="0095088B">
        <w:rPr>
          <w:rFonts w:ascii="Times New Roman" w:hAnsi="Times New Roman" w:cs="Times New Roman"/>
          <w:caps/>
          <w:noProof/>
          <w:sz w:val="22"/>
          <w:szCs w:val="22"/>
          <w:lang w:val="fr-CA"/>
        </w:rPr>
        <w:t>__</w:t>
      </w:r>
    </w:p>
    <w:p w14:paraId="12332018" w14:textId="77777777" w:rsidR="009417F5" w:rsidRPr="0095088B" w:rsidRDefault="005732C2" w:rsidP="009417F5">
      <w:pPr>
        <w:pStyle w:val="para1"/>
        <w:rPr>
          <w:rFonts w:ascii="Times New Roman" w:hAnsi="Times New Roman" w:cs="Times New Roman"/>
          <w:caps/>
          <w:noProof/>
          <w:sz w:val="22"/>
          <w:szCs w:val="22"/>
          <w:lang w:val="fr-CA"/>
        </w:rPr>
      </w:pPr>
      <w:r w:rsidRPr="0095088B">
        <w:rPr>
          <w:rFonts w:ascii="Times New Roman" w:hAnsi="Times New Roman" w:cs="Times New Roman"/>
          <w:caps/>
          <w:noProof/>
          <w:sz w:val="22"/>
          <w:szCs w:val="22"/>
          <w:lang w:val="fr-CA"/>
        </w:rPr>
        <w:t>_____________</w:t>
      </w:r>
      <w:r w:rsidR="009417F5" w:rsidRPr="0095088B">
        <w:rPr>
          <w:rFonts w:ascii="Times New Roman" w:hAnsi="Times New Roman" w:cs="Times New Roman"/>
          <w:caps/>
          <w:noProof/>
          <w:sz w:val="22"/>
          <w:szCs w:val="22"/>
          <w:lang w:val="fr-CA"/>
        </w:rPr>
        <w:t>________________________________________________________________</w:t>
      </w:r>
    </w:p>
    <w:p w14:paraId="4E62EB25" w14:textId="77777777" w:rsidR="009417F5" w:rsidRPr="0095088B" w:rsidRDefault="009417F5" w:rsidP="009417F5">
      <w:pPr>
        <w:pStyle w:val="para1"/>
        <w:rPr>
          <w:rFonts w:ascii="Times New Roman" w:hAnsi="Times New Roman" w:cs="Times New Roman"/>
          <w:caps/>
          <w:noProof/>
          <w:sz w:val="22"/>
          <w:szCs w:val="22"/>
          <w:lang w:val="fr-CA"/>
        </w:rPr>
      </w:pPr>
    </w:p>
    <w:p w14:paraId="43E3CDA6" w14:textId="77777777" w:rsidR="009417F5" w:rsidRPr="0095088B" w:rsidRDefault="009417F5" w:rsidP="009417F5">
      <w:pPr>
        <w:pStyle w:val="para1"/>
        <w:rPr>
          <w:rFonts w:ascii="Times New Roman" w:hAnsi="Times New Roman" w:cs="Times New Roman"/>
          <w:caps/>
          <w:noProof/>
          <w:sz w:val="22"/>
          <w:szCs w:val="22"/>
          <w:lang w:val="fr-CA"/>
        </w:rPr>
      </w:pPr>
    </w:p>
    <w:p w14:paraId="15551FAA" w14:textId="77777777" w:rsidR="009417F5" w:rsidRPr="0095088B" w:rsidRDefault="009417F5" w:rsidP="009417F5">
      <w:pPr>
        <w:pStyle w:val="para1"/>
        <w:tabs>
          <w:tab w:val="clear" w:pos="634"/>
          <w:tab w:val="left" w:pos="3600"/>
        </w:tabs>
        <w:spacing w:after="0"/>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_______________________________</w:t>
      </w:r>
      <w:r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Pr="0095088B">
        <w:rPr>
          <w:rFonts w:ascii="Times New Roman" w:hAnsi="Times New Roman" w:cs="Times New Roman"/>
          <w:noProof/>
          <w:sz w:val="22"/>
          <w:szCs w:val="22"/>
          <w:lang w:val="fr-CA"/>
        </w:rPr>
        <w:t>____________________________</w:t>
      </w:r>
    </w:p>
    <w:p w14:paraId="7DAC85BC" w14:textId="77777777" w:rsidR="009417F5" w:rsidRPr="0095088B" w:rsidRDefault="008F1C24" w:rsidP="009417F5">
      <w:pPr>
        <w:pStyle w:val="para1"/>
        <w:tabs>
          <w:tab w:val="clear" w:pos="634"/>
          <w:tab w:val="left" w:pos="3600"/>
        </w:tabs>
        <w:spacing w:after="0"/>
        <w:rPr>
          <w:rFonts w:ascii="Times New Roman" w:hAnsi="Times New Roman" w:cs="Times New Roman"/>
          <w:noProof/>
          <w:sz w:val="22"/>
          <w:szCs w:val="22"/>
          <w:lang w:val="fr-CA"/>
        </w:rPr>
      </w:pPr>
      <w:r w:rsidRPr="0095088B">
        <w:rPr>
          <w:rFonts w:ascii="Times New Roman" w:hAnsi="Times New Roman" w:cs="Times New Roman"/>
          <w:sz w:val="22"/>
          <w:szCs w:val="22"/>
          <w:lang w:val="fr-CA"/>
        </w:rPr>
        <w:t>Nom du plaignant (en lettres moulées)</w:t>
      </w:r>
      <w:r w:rsidR="009417F5"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009417F5" w:rsidRPr="0095088B">
        <w:rPr>
          <w:rFonts w:ascii="Times New Roman" w:hAnsi="Times New Roman" w:cs="Times New Roman"/>
          <w:noProof/>
          <w:sz w:val="22"/>
          <w:szCs w:val="22"/>
          <w:lang w:val="fr-CA"/>
        </w:rPr>
        <w:t xml:space="preserve">Signature </w:t>
      </w:r>
      <w:r w:rsidR="008974EC" w:rsidRPr="0095088B">
        <w:rPr>
          <w:rFonts w:ascii="Times New Roman" w:hAnsi="Times New Roman" w:cs="Times New Roman"/>
          <w:noProof/>
          <w:sz w:val="22"/>
          <w:szCs w:val="22"/>
          <w:lang w:val="fr-CA"/>
        </w:rPr>
        <w:t>du plaignant</w:t>
      </w:r>
      <w:r w:rsidR="009417F5" w:rsidRPr="0095088B">
        <w:rPr>
          <w:rFonts w:ascii="Times New Roman" w:hAnsi="Times New Roman" w:cs="Times New Roman"/>
          <w:noProof/>
          <w:sz w:val="22"/>
          <w:szCs w:val="22"/>
          <w:lang w:val="fr-CA"/>
        </w:rPr>
        <w:t xml:space="preserve"> (o</w:t>
      </w:r>
      <w:r w:rsidR="008974EC" w:rsidRPr="0095088B">
        <w:rPr>
          <w:rFonts w:ascii="Times New Roman" w:hAnsi="Times New Roman" w:cs="Times New Roman"/>
          <w:noProof/>
          <w:sz w:val="22"/>
          <w:szCs w:val="22"/>
          <w:lang w:val="fr-CA"/>
        </w:rPr>
        <w:t>u</w:t>
      </w:r>
      <w:r w:rsidR="009417F5" w:rsidRPr="0095088B">
        <w:rPr>
          <w:rFonts w:ascii="Times New Roman" w:hAnsi="Times New Roman" w:cs="Times New Roman"/>
          <w:noProof/>
          <w:sz w:val="22"/>
          <w:szCs w:val="22"/>
          <w:lang w:val="fr-CA"/>
        </w:rPr>
        <w:t xml:space="preserve"> </w:t>
      </w:r>
    </w:p>
    <w:p w14:paraId="5E937A5A" w14:textId="77777777" w:rsidR="009417F5" w:rsidRPr="0095088B" w:rsidRDefault="008974EC" w:rsidP="009417F5">
      <w:pPr>
        <w:pStyle w:val="para1"/>
        <w:tabs>
          <w:tab w:val="clear" w:pos="360"/>
          <w:tab w:val="clear" w:pos="634"/>
          <w:tab w:val="left" w:pos="3600"/>
        </w:tabs>
        <w:rPr>
          <w:rFonts w:ascii="Times New Roman" w:hAnsi="Times New Roman" w:cs="Times New Roman"/>
          <w:caps/>
          <w:noProof/>
          <w:sz w:val="22"/>
          <w:szCs w:val="22"/>
          <w:lang w:val="fr-CA"/>
        </w:rPr>
      </w:pPr>
      <w:r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005732C2" w:rsidRPr="0095088B">
        <w:rPr>
          <w:rFonts w:ascii="Times New Roman" w:hAnsi="Times New Roman" w:cs="Times New Roman"/>
          <w:noProof/>
          <w:sz w:val="22"/>
          <w:szCs w:val="22"/>
          <w:lang w:val="fr-CA"/>
        </w:rPr>
        <w:tab/>
      </w:r>
      <w:r w:rsidRPr="0095088B">
        <w:rPr>
          <w:rFonts w:ascii="Times New Roman" w:hAnsi="Times New Roman" w:cs="Times New Roman"/>
          <w:noProof/>
          <w:sz w:val="22"/>
          <w:szCs w:val="22"/>
          <w:lang w:val="fr-CA"/>
        </w:rPr>
        <w:t>de son r</w:t>
      </w:r>
      <w:r w:rsidR="009417F5" w:rsidRPr="0095088B">
        <w:rPr>
          <w:rFonts w:ascii="Times New Roman" w:hAnsi="Times New Roman" w:cs="Times New Roman"/>
          <w:noProof/>
          <w:sz w:val="22"/>
          <w:szCs w:val="22"/>
          <w:lang w:val="fr-CA"/>
        </w:rPr>
        <w:t>epr</w:t>
      </w:r>
      <w:r w:rsidRPr="0095088B">
        <w:rPr>
          <w:rFonts w:ascii="Times New Roman" w:hAnsi="Times New Roman" w:cs="Times New Roman"/>
          <w:noProof/>
          <w:sz w:val="22"/>
          <w:szCs w:val="22"/>
          <w:lang w:val="fr-CA"/>
        </w:rPr>
        <w:t>é</w:t>
      </w:r>
      <w:r w:rsidR="009417F5" w:rsidRPr="0095088B">
        <w:rPr>
          <w:rFonts w:ascii="Times New Roman" w:hAnsi="Times New Roman" w:cs="Times New Roman"/>
          <w:noProof/>
          <w:sz w:val="22"/>
          <w:szCs w:val="22"/>
          <w:lang w:val="fr-CA"/>
        </w:rPr>
        <w:t>senta</w:t>
      </w:r>
      <w:r w:rsidRPr="0095088B">
        <w:rPr>
          <w:rFonts w:ascii="Times New Roman" w:hAnsi="Times New Roman" w:cs="Times New Roman"/>
          <w:noProof/>
          <w:sz w:val="22"/>
          <w:szCs w:val="22"/>
          <w:lang w:val="fr-CA"/>
        </w:rPr>
        <w:t>nt</w:t>
      </w:r>
      <w:r w:rsidR="009417F5" w:rsidRPr="0095088B">
        <w:rPr>
          <w:rFonts w:ascii="Times New Roman" w:hAnsi="Times New Roman" w:cs="Times New Roman"/>
          <w:noProof/>
          <w:sz w:val="22"/>
          <w:szCs w:val="22"/>
          <w:lang w:val="fr-CA"/>
        </w:rPr>
        <w:t>)</w:t>
      </w:r>
    </w:p>
    <w:p w14:paraId="5AC9AEAD" w14:textId="77777777" w:rsidR="009417F5" w:rsidRPr="0095088B" w:rsidRDefault="008974EC" w:rsidP="009417F5">
      <w:pPr>
        <w:pStyle w:val="para1"/>
        <w:rPr>
          <w:rFonts w:ascii="Times New Roman" w:hAnsi="Times New Roman" w:cs="Times New Roman"/>
          <w:noProof/>
          <w:sz w:val="22"/>
          <w:szCs w:val="22"/>
          <w:lang w:val="fr-CA"/>
        </w:rPr>
      </w:pPr>
      <w:r w:rsidRPr="0095088B">
        <w:rPr>
          <w:rFonts w:ascii="Times New Roman" w:hAnsi="Times New Roman" w:cs="Times New Roman"/>
          <w:noProof/>
          <w:sz w:val="22"/>
          <w:szCs w:val="22"/>
          <w:lang w:val="fr-CA"/>
        </w:rPr>
        <w:t>Fait le </w:t>
      </w:r>
      <w:r w:rsidR="009417F5" w:rsidRPr="0095088B">
        <w:rPr>
          <w:rFonts w:ascii="Times New Roman" w:hAnsi="Times New Roman" w:cs="Times New Roman"/>
          <w:noProof/>
          <w:sz w:val="22"/>
          <w:szCs w:val="22"/>
          <w:lang w:val="fr-CA"/>
        </w:rPr>
        <w:t xml:space="preserve"> __________________ 20___.</w:t>
      </w:r>
    </w:p>
    <w:p w14:paraId="063F16D7" w14:textId="77777777" w:rsidR="001E7A71" w:rsidRPr="0095088B" w:rsidRDefault="001E7A71" w:rsidP="001E7A71">
      <w:pPr>
        <w:pStyle w:val="Heading1"/>
        <w:spacing w:line="240" w:lineRule="auto"/>
        <w:rPr>
          <w:rFonts w:ascii="Times New Roman" w:hAnsi="Times New Roman"/>
          <w:b w:val="0"/>
          <w:noProof/>
          <w:sz w:val="22"/>
          <w:szCs w:val="22"/>
          <w:lang w:val="fr-CA"/>
        </w:rPr>
      </w:pPr>
    </w:p>
    <w:p w14:paraId="3D5BF07A" w14:textId="77777777" w:rsidR="009417F5" w:rsidRPr="0095088B" w:rsidRDefault="008974EC" w:rsidP="001E7A71">
      <w:pPr>
        <w:pStyle w:val="Heading1"/>
        <w:spacing w:line="240" w:lineRule="auto"/>
        <w:rPr>
          <w:rFonts w:ascii="Times New Roman" w:hAnsi="Times New Roman"/>
          <w:b w:val="0"/>
          <w:noProof/>
          <w:sz w:val="22"/>
          <w:szCs w:val="22"/>
          <w:lang w:val="fr-CA"/>
        </w:rPr>
      </w:pPr>
      <w:r w:rsidRPr="0095088B">
        <w:rPr>
          <w:rFonts w:ascii="Times New Roman" w:hAnsi="Times New Roman"/>
          <w:b w:val="0"/>
          <w:noProof/>
          <w:sz w:val="22"/>
          <w:szCs w:val="22"/>
          <w:lang w:val="fr-CA"/>
        </w:rPr>
        <w:t xml:space="preserve">Une copie de </w:t>
      </w:r>
      <w:r w:rsidRPr="0095088B">
        <w:rPr>
          <w:rFonts w:ascii="Times New Roman" w:hAnsi="Times New Roman"/>
          <w:b w:val="0"/>
          <w:sz w:val="22"/>
          <w:szCs w:val="22"/>
          <w:lang w:val="fr-CA"/>
        </w:rPr>
        <w:t>l</w:t>
      </w:r>
      <w:r w:rsidR="008E7258" w:rsidRPr="0095088B">
        <w:rPr>
          <w:rFonts w:ascii="Times New Roman" w:hAnsi="Times New Roman"/>
          <w:b w:val="0"/>
          <w:sz w:val="22"/>
          <w:szCs w:val="22"/>
          <w:lang w:val="fr-CA"/>
        </w:rPr>
        <w:t>’</w:t>
      </w:r>
      <w:r w:rsidRPr="0095088B">
        <w:rPr>
          <w:rFonts w:ascii="Times New Roman" w:hAnsi="Times New Roman"/>
          <w:b w:val="0"/>
          <w:sz w:val="22"/>
          <w:szCs w:val="22"/>
          <w:lang w:val="fr-CA"/>
        </w:rPr>
        <w:t>avis de taxe sur le</w:t>
      </w:r>
      <w:r w:rsidR="00FF6A9C" w:rsidRPr="0095088B">
        <w:rPr>
          <w:rFonts w:ascii="Times New Roman" w:hAnsi="Times New Roman"/>
          <w:b w:val="0"/>
          <w:sz w:val="22"/>
          <w:szCs w:val="22"/>
          <w:lang w:val="fr-CA"/>
        </w:rPr>
        <w:t xml:space="preserve"> forage de puits est j</w:t>
      </w:r>
      <w:r w:rsidRPr="0095088B">
        <w:rPr>
          <w:rFonts w:ascii="Times New Roman" w:hAnsi="Times New Roman"/>
          <w:b w:val="0"/>
          <w:sz w:val="22"/>
          <w:szCs w:val="22"/>
          <w:lang w:val="fr-CA"/>
        </w:rPr>
        <w:t>ointe à la présente</w:t>
      </w:r>
      <w:r w:rsidR="0067301A" w:rsidRPr="0095088B">
        <w:rPr>
          <w:rFonts w:ascii="Times New Roman" w:hAnsi="Times New Roman"/>
          <w:b w:val="0"/>
          <w:sz w:val="22"/>
          <w:szCs w:val="22"/>
          <w:lang w:val="fr-CA"/>
        </w:rPr>
        <w:t xml:space="preserve"> plainte</w:t>
      </w:r>
      <w:r w:rsidRPr="0095088B">
        <w:rPr>
          <w:rFonts w:ascii="Times New Roman" w:hAnsi="Times New Roman"/>
          <w:b w:val="0"/>
          <w:sz w:val="22"/>
          <w:szCs w:val="22"/>
          <w:lang w:val="fr-CA"/>
        </w:rPr>
        <w:t xml:space="preserve">. </w:t>
      </w:r>
    </w:p>
    <w:p w14:paraId="0B253EE8" w14:textId="77777777" w:rsidR="008A226C" w:rsidRPr="0095088B" w:rsidRDefault="008A226C">
      <w:pPr>
        <w:tabs>
          <w:tab w:val="clear" w:pos="540"/>
          <w:tab w:val="clear" w:pos="1080"/>
          <w:tab w:val="clear" w:pos="1620"/>
        </w:tabs>
        <w:spacing w:line="240" w:lineRule="auto"/>
        <w:rPr>
          <w:rFonts w:ascii="Times New Roman" w:hAnsi="Times New Roman"/>
          <w:noProof/>
          <w:sz w:val="22"/>
          <w:szCs w:val="22"/>
          <w:lang w:val="fr-CA"/>
        </w:rPr>
      </w:pPr>
      <w:r w:rsidRPr="0095088B">
        <w:rPr>
          <w:rFonts w:ascii="Times New Roman" w:hAnsi="Times New Roman"/>
          <w:noProof/>
          <w:sz w:val="22"/>
          <w:szCs w:val="22"/>
          <w:lang w:val="fr-CA"/>
        </w:rPr>
        <w:br w:type="page"/>
      </w:r>
    </w:p>
    <w:p w14:paraId="2EEB01CE" w14:textId="77777777" w:rsidR="008A226C" w:rsidRPr="0095088B" w:rsidRDefault="008A226C" w:rsidP="008A226C">
      <w:pPr>
        <w:pStyle w:val="h1"/>
        <w:rPr>
          <w:rFonts w:ascii="Times New Roman" w:hAnsi="Times New Roman" w:cs="Times New Roman"/>
          <w:sz w:val="22"/>
          <w:szCs w:val="22"/>
          <w:lang w:val="fr-CA"/>
        </w:rPr>
      </w:pPr>
      <w:r w:rsidRPr="0095088B">
        <w:rPr>
          <w:rFonts w:ascii="Times New Roman" w:hAnsi="Times New Roman" w:cs="Times New Roman"/>
          <w:sz w:val="22"/>
          <w:szCs w:val="22"/>
          <w:lang w:val="fr-CA"/>
        </w:rPr>
        <w:lastRenderedPageBreak/>
        <w:t>ANNEXE iV</w:t>
      </w:r>
    </w:p>
    <w:p w14:paraId="08B1062B" w14:textId="77777777" w:rsidR="008A226C" w:rsidRPr="0095088B" w:rsidRDefault="008A226C" w:rsidP="00BE5041">
      <w:pPr>
        <w:pStyle w:val="SCHh1of2lines"/>
        <w:spacing w:after="240"/>
        <w:rPr>
          <w:rFonts w:ascii="Times New Roman" w:hAnsi="Times New Roman" w:cs="Times New Roman"/>
          <w:lang w:val="fr-CA"/>
        </w:rPr>
      </w:pPr>
      <w:r w:rsidRPr="0095088B">
        <w:rPr>
          <w:rFonts w:ascii="Times New Roman" w:hAnsi="Times New Roman" w:cs="Times New Roman"/>
          <w:lang w:val="fr-CA"/>
        </w:rPr>
        <w:t>FRAIS PAYABLES PAR LE DÉBITEUR POUR LE</w:t>
      </w:r>
      <w:r w:rsidR="00BE5041" w:rsidRPr="0095088B">
        <w:rPr>
          <w:rFonts w:ascii="Times New Roman" w:hAnsi="Times New Roman" w:cs="Times New Roman"/>
          <w:lang w:val="fr-CA"/>
        </w:rPr>
        <w:t xml:space="preserve"> </w:t>
      </w:r>
      <w:r w:rsidRPr="0095088B">
        <w:rPr>
          <w:rFonts w:ascii="Times New Roman" w:hAnsi="Times New Roman" w:cs="Times New Roman"/>
          <w:lang w:val="fr-CA"/>
        </w:rPr>
        <w:t xml:space="preserve">RECOUVREMENT DES TAXES IMPAYÉES ET LES MESURES </w:t>
      </w:r>
      <w:r w:rsidR="00BE5041" w:rsidRPr="0095088B">
        <w:rPr>
          <w:rFonts w:ascii="Times New Roman" w:hAnsi="Times New Roman" w:cs="Times New Roman"/>
          <w:lang w:val="fr-CA"/>
        </w:rPr>
        <w:t>DE CONTRÔLE D’APPLICA</w:t>
      </w:r>
      <w:r w:rsidRPr="0095088B">
        <w:rPr>
          <w:rFonts w:ascii="Times New Roman" w:hAnsi="Times New Roman" w:cs="Times New Roman"/>
          <w:lang w:val="fr-CA"/>
        </w:rPr>
        <w:t>TION</w:t>
      </w:r>
    </w:p>
    <w:p w14:paraId="0A465A4B" w14:textId="77777777" w:rsidR="008A226C" w:rsidRPr="0095088B" w:rsidRDefault="00BE5041" w:rsidP="008A226C">
      <w:pPr>
        <w:pStyle w:val="Laws-para"/>
        <w:rPr>
          <w:rFonts w:ascii="Times New Roman" w:hAnsi="Times New Roman" w:cs="Times New Roman"/>
          <w:szCs w:val="22"/>
          <w:lang w:val="fr-CA"/>
        </w:rPr>
      </w:pPr>
      <w:r w:rsidRPr="0095088B">
        <w:rPr>
          <w:rFonts w:ascii="Times New Roman" w:hAnsi="Times New Roman" w:cs="Times New Roman"/>
          <w:szCs w:val="22"/>
          <w:lang w:val="fr-CA"/>
        </w:rPr>
        <w:t>Les frais engagés par la Première Nation</w:t>
      </w:r>
      <w:r w:rsidR="008A226C" w:rsidRPr="0095088B">
        <w:rPr>
          <w:rFonts w:ascii="Times New Roman" w:hAnsi="Times New Roman" w:cs="Times New Roman"/>
          <w:szCs w:val="22"/>
          <w:lang w:val="fr-CA"/>
        </w:rPr>
        <w:t xml:space="preserve"> </w:t>
      </w:r>
      <w:r w:rsidRPr="0095088B">
        <w:rPr>
          <w:rFonts w:ascii="Times New Roman" w:hAnsi="Times New Roman" w:cs="Times New Roman"/>
          <w:szCs w:val="22"/>
          <w:lang w:val="fr-CA"/>
        </w:rPr>
        <w:t>pour le</w:t>
      </w:r>
      <w:r w:rsidR="008A226C" w:rsidRPr="0095088B">
        <w:rPr>
          <w:rFonts w:ascii="Times New Roman" w:hAnsi="Times New Roman" w:cs="Times New Roman"/>
          <w:szCs w:val="22"/>
          <w:lang w:val="fr-CA"/>
        </w:rPr>
        <w:t xml:space="preserve"> recouvrement des taxes impayées et </w:t>
      </w:r>
      <w:r w:rsidRPr="0095088B">
        <w:rPr>
          <w:rFonts w:ascii="Times New Roman" w:hAnsi="Times New Roman" w:cs="Times New Roman"/>
          <w:szCs w:val="22"/>
          <w:lang w:val="fr-CA"/>
        </w:rPr>
        <w:t>le</w:t>
      </w:r>
      <w:r w:rsidR="0003573A" w:rsidRPr="0095088B">
        <w:rPr>
          <w:rFonts w:ascii="Times New Roman" w:hAnsi="Times New Roman" w:cs="Times New Roman"/>
          <w:szCs w:val="22"/>
          <w:lang w:val="fr-CA"/>
        </w:rPr>
        <w:t>s</w:t>
      </w:r>
      <w:r w:rsidR="008A226C" w:rsidRPr="0095088B">
        <w:rPr>
          <w:rFonts w:ascii="Times New Roman" w:hAnsi="Times New Roman" w:cs="Times New Roman"/>
          <w:szCs w:val="22"/>
          <w:lang w:val="fr-CA"/>
        </w:rPr>
        <w:t xml:space="preserve"> mesures d</w:t>
      </w:r>
      <w:r w:rsidRPr="0095088B">
        <w:rPr>
          <w:rFonts w:ascii="Times New Roman" w:hAnsi="Times New Roman" w:cs="Times New Roman"/>
          <w:szCs w:val="22"/>
          <w:lang w:val="fr-CA"/>
        </w:rPr>
        <w:t>e contrôle d’applica</w:t>
      </w:r>
      <w:r w:rsidR="008A226C" w:rsidRPr="0095088B">
        <w:rPr>
          <w:rFonts w:ascii="Times New Roman" w:hAnsi="Times New Roman" w:cs="Times New Roman"/>
          <w:szCs w:val="22"/>
          <w:lang w:val="fr-CA"/>
        </w:rPr>
        <w:t xml:space="preserve">tion </w:t>
      </w:r>
      <w:r w:rsidR="00490690" w:rsidRPr="0095088B">
        <w:rPr>
          <w:rFonts w:ascii="Times New Roman" w:hAnsi="Times New Roman" w:cs="Times New Roman"/>
          <w:szCs w:val="22"/>
          <w:lang w:val="fr-CA"/>
        </w:rPr>
        <w:t xml:space="preserve">nécessaires </w:t>
      </w:r>
      <w:r w:rsidRPr="0095088B">
        <w:rPr>
          <w:rFonts w:ascii="Times New Roman" w:hAnsi="Times New Roman" w:cs="Times New Roman"/>
          <w:szCs w:val="22"/>
          <w:lang w:val="fr-CA"/>
        </w:rPr>
        <w:t>sont payables par le débiteur comme suit</w:t>
      </w:r>
      <w:r w:rsidR="008A226C" w:rsidRPr="0095088B">
        <w:rPr>
          <w:rFonts w:ascii="Times New Roman" w:hAnsi="Times New Roman" w:cs="Times New Roman"/>
          <w:szCs w:val="22"/>
          <w:lang w:val="fr-CA"/>
        </w:rPr>
        <w:t xml:space="preserve"> :</w:t>
      </w:r>
    </w:p>
    <w:p w14:paraId="4802AB57" w14:textId="77777777" w:rsidR="008A226C" w:rsidRPr="0095088B" w:rsidRDefault="008A226C" w:rsidP="008A226C">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1.</w:t>
      </w:r>
      <w:r w:rsidRPr="0095088B">
        <w:rPr>
          <w:rFonts w:ascii="Times New Roman" w:hAnsi="Times New Roman" w:cs="Times New Roman"/>
          <w:szCs w:val="22"/>
          <w:lang w:val="fr-CA"/>
        </w:rPr>
        <w:tab/>
        <w:t>Pour la rédaction d’un avis</w:t>
      </w:r>
      <w:r w:rsidR="00BE5041" w:rsidRPr="0095088B">
        <w:rPr>
          <w:rFonts w:ascii="Times New Roman" w:hAnsi="Times New Roman" w:cs="Times New Roman"/>
          <w:szCs w:val="22"/>
          <w:lang w:val="fr-CA"/>
        </w:rPr>
        <w:t xml:space="preserve"> par la Première Nation</w:t>
      </w:r>
      <w:r w:rsidRPr="0095088B">
        <w:rPr>
          <w:rFonts w:ascii="Times New Roman" w:hAnsi="Times New Roman" w:cs="Times New Roman"/>
          <w:szCs w:val="22"/>
          <w:lang w:val="fr-CA"/>
        </w:rPr>
        <w:tab/>
        <w:t>_______ $</w:t>
      </w:r>
    </w:p>
    <w:p w14:paraId="2973F602" w14:textId="77777777" w:rsidR="008A226C" w:rsidRPr="0095088B" w:rsidRDefault="008A226C" w:rsidP="008A226C">
      <w:pPr>
        <w:pStyle w:val="Laws-para"/>
        <w:tabs>
          <w:tab w:val="left" w:pos="6120"/>
        </w:tabs>
        <w:spacing w:after="0"/>
        <w:rPr>
          <w:rFonts w:ascii="Times New Roman" w:hAnsi="Times New Roman" w:cs="Times New Roman"/>
          <w:szCs w:val="22"/>
          <w:lang w:val="fr-CA"/>
        </w:rPr>
      </w:pPr>
      <w:r w:rsidRPr="0095088B">
        <w:rPr>
          <w:rFonts w:ascii="Times New Roman" w:hAnsi="Times New Roman" w:cs="Times New Roman"/>
          <w:szCs w:val="22"/>
          <w:lang w:val="fr-CA"/>
        </w:rPr>
        <w:t>2.</w:t>
      </w:r>
      <w:r w:rsidRPr="0095088B">
        <w:rPr>
          <w:rFonts w:ascii="Times New Roman" w:hAnsi="Times New Roman" w:cs="Times New Roman"/>
          <w:szCs w:val="22"/>
          <w:lang w:val="fr-CA"/>
        </w:rPr>
        <w:tab/>
        <w:t xml:space="preserve">Pour la signification d’un avis à chaque personne </w:t>
      </w:r>
      <w:proofErr w:type="gramStart"/>
      <w:r w:rsidRPr="0095088B">
        <w:rPr>
          <w:rFonts w:ascii="Times New Roman" w:hAnsi="Times New Roman" w:cs="Times New Roman"/>
          <w:szCs w:val="22"/>
          <w:lang w:val="fr-CA"/>
        </w:rPr>
        <w:t>ou</w:t>
      </w:r>
      <w:proofErr w:type="gramEnd"/>
      <w:r w:rsidRPr="0095088B">
        <w:rPr>
          <w:rFonts w:ascii="Times New Roman" w:hAnsi="Times New Roman" w:cs="Times New Roman"/>
          <w:szCs w:val="22"/>
          <w:lang w:val="fr-CA"/>
        </w:rPr>
        <w:t xml:space="preserve"> </w:t>
      </w:r>
    </w:p>
    <w:p w14:paraId="60B1768D" w14:textId="77777777" w:rsidR="008A226C" w:rsidRPr="0095088B" w:rsidRDefault="008A226C" w:rsidP="008A226C">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ab/>
        <w:t>lieu par la Première Nation</w:t>
      </w:r>
      <w:r w:rsidRPr="0095088B">
        <w:rPr>
          <w:rFonts w:ascii="Times New Roman" w:hAnsi="Times New Roman" w:cs="Times New Roman"/>
          <w:szCs w:val="22"/>
          <w:lang w:val="fr-CA"/>
        </w:rPr>
        <w:tab/>
        <w:t xml:space="preserve">_______ $ </w:t>
      </w:r>
    </w:p>
    <w:p w14:paraId="131DF889" w14:textId="77777777" w:rsidR="008A226C" w:rsidRPr="0095088B" w:rsidRDefault="008A226C" w:rsidP="008A226C">
      <w:pPr>
        <w:pStyle w:val="Laws-para"/>
        <w:tabs>
          <w:tab w:val="left" w:pos="6120"/>
        </w:tabs>
        <w:spacing w:after="0"/>
        <w:rPr>
          <w:rFonts w:ascii="Times New Roman" w:hAnsi="Times New Roman" w:cs="Times New Roman"/>
          <w:szCs w:val="22"/>
          <w:lang w:val="fr-CA"/>
        </w:rPr>
      </w:pPr>
      <w:r w:rsidRPr="0095088B">
        <w:rPr>
          <w:rFonts w:ascii="Times New Roman" w:hAnsi="Times New Roman" w:cs="Times New Roman"/>
          <w:szCs w:val="22"/>
          <w:lang w:val="fr-CA"/>
        </w:rPr>
        <w:t>3.</w:t>
      </w:r>
      <w:r w:rsidRPr="0095088B">
        <w:rPr>
          <w:rFonts w:ascii="Times New Roman" w:hAnsi="Times New Roman" w:cs="Times New Roman"/>
          <w:szCs w:val="22"/>
          <w:lang w:val="fr-CA"/>
        </w:rPr>
        <w:tab/>
        <w:t xml:space="preserve">Pour la signification d’un avis à chaque personne </w:t>
      </w:r>
      <w:proofErr w:type="gramStart"/>
      <w:r w:rsidRPr="0095088B">
        <w:rPr>
          <w:rFonts w:ascii="Times New Roman" w:hAnsi="Times New Roman" w:cs="Times New Roman"/>
          <w:szCs w:val="22"/>
          <w:lang w:val="fr-CA"/>
        </w:rPr>
        <w:t>ou</w:t>
      </w:r>
      <w:proofErr w:type="gramEnd"/>
    </w:p>
    <w:p w14:paraId="7FD4562A" w14:textId="77777777" w:rsidR="008A226C" w:rsidRPr="0095088B" w:rsidRDefault="008A226C" w:rsidP="008A226C">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ab/>
        <w:t>lieu par un huissier ou un service de livraison</w:t>
      </w:r>
      <w:r w:rsidRPr="0095088B">
        <w:rPr>
          <w:rFonts w:ascii="Times New Roman" w:hAnsi="Times New Roman" w:cs="Times New Roman"/>
          <w:szCs w:val="22"/>
          <w:lang w:val="fr-CA"/>
        </w:rPr>
        <w:tab/>
        <w:t>le coût réel</w:t>
      </w:r>
    </w:p>
    <w:p w14:paraId="0FFA8485" w14:textId="77777777" w:rsidR="008A226C" w:rsidRPr="0095088B" w:rsidRDefault="008A226C" w:rsidP="008A226C">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4.</w:t>
      </w:r>
      <w:r w:rsidRPr="0095088B">
        <w:rPr>
          <w:rFonts w:ascii="Times New Roman" w:hAnsi="Times New Roman" w:cs="Times New Roman"/>
          <w:szCs w:val="22"/>
          <w:lang w:val="fr-CA"/>
        </w:rPr>
        <w:tab/>
        <w:t>Pour la publication dans un journal</w:t>
      </w:r>
      <w:r w:rsidRPr="0095088B">
        <w:rPr>
          <w:rFonts w:ascii="Times New Roman" w:hAnsi="Times New Roman" w:cs="Times New Roman"/>
          <w:szCs w:val="22"/>
          <w:lang w:val="fr-CA"/>
        </w:rPr>
        <w:tab/>
        <w:t>le coût réel</w:t>
      </w:r>
    </w:p>
    <w:p w14:paraId="18BA8E27" w14:textId="77777777" w:rsidR="00D22F8B" w:rsidRPr="0095088B" w:rsidRDefault="00D22F8B" w:rsidP="00D22F8B">
      <w:pPr>
        <w:pStyle w:val="Laws-para"/>
        <w:tabs>
          <w:tab w:val="left" w:pos="6120"/>
        </w:tabs>
        <w:spacing w:after="0"/>
        <w:rPr>
          <w:rFonts w:ascii="Times New Roman" w:hAnsi="Times New Roman" w:cs="Times New Roman"/>
          <w:szCs w:val="22"/>
          <w:lang w:val="fr-CA"/>
        </w:rPr>
      </w:pPr>
      <w:r w:rsidRPr="0095088B">
        <w:rPr>
          <w:rFonts w:ascii="Times New Roman" w:hAnsi="Times New Roman" w:cs="Times New Roman"/>
          <w:szCs w:val="22"/>
          <w:lang w:val="fr-CA"/>
        </w:rPr>
        <w:t>5.</w:t>
      </w:r>
      <w:r w:rsidRPr="0095088B">
        <w:rPr>
          <w:rFonts w:ascii="Times New Roman" w:hAnsi="Times New Roman" w:cs="Times New Roman"/>
          <w:szCs w:val="22"/>
          <w:lang w:val="fr-CA"/>
        </w:rPr>
        <w:tab/>
        <w:t>Pour le temps consacré par le personnel au recouvrement</w:t>
      </w:r>
    </w:p>
    <w:p w14:paraId="47EC2B9C" w14:textId="77777777" w:rsidR="00D22F8B" w:rsidRPr="0095088B" w:rsidRDefault="00D22F8B" w:rsidP="00D22F8B">
      <w:pPr>
        <w:pStyle w:val="Laws-para"/>
        <w:tabs>
          <w:tab w:val="left" w:pos="6120"/>
        </w:tabs>
        <w:spacing w:after="0"/>
        <w:rPr>
          <w:rFonts w:ascii="Times New Roman" w:hAnsi="Times New Roman" w:cs="Times New Roman"/>
          <w:szCs w:val="22"/>
          <w:lang w:val="fr-CA"/>
        </w:rPr>
      </w:pPr>
      <w:r w:rsidRPr="0095088B">
        <w:rPr>
          <w:rFonts w:ascii="Times New Roman" w:hAnsi="Times New Roman" w:cs="Times New Roman"/>
          <w:szCs w:val="22"/>
          <w:lang w:val="fr-CA"/>
        </w:rPr>
        <w:tab/>
        <w:t xml:space="preserve">et </w:t>
      </w:r>
      <w:r w:rsidR="00490690" w:rsidRPr="0095088B">
        <w:rPr>
          <w:rFonts w:ascii="Times New Roman" w:hAnsi="Times New Roman" w:cs="Times New Roman"/>
          <w:szCs w:val="22"/>
          <w:lang w:val="fr-CA"/>
        </w:rPr>
        <w:t>aux</w:t>
      </w:r>
      <w:r w:rsidRPr="0095088B">
        <w:rPr>
          <w:rFonts w:ascii="Times New Roman" w:hAnsi="Times New Roman" w:cs="Times New Roman"/>
          <w:szCs w:val="22"/>
          <w:lang w:val="fr-CA"/>
        </w:rPr>
        <w:t xml:space="preserve"> mesures </w:t>
      </w:r>
      <w:r w:rsidR="00BE5041" w:rsidRPr="0095088B">
        <w:rPr>
          <w:rFonts w:ascii="Times New Roman" w:hAnsi="Times New Roman" w:cs="Times New Roman"/>
          <w:szCs w:val="22"/>
          <w:lang w:val="fr-CA"/>
        </w:rPr>
        <w:t>de contrôle d’application</w:t>
      </w:r>
      <w:r w:rsidR="00490690" w:rsidRPr="0095088B">
        <w:rPr>
          <w:rFonts w:ascii="Times New Roman" w:hAnsi="Times New Roman" w:cs="Times New Roman"/>
          <w:szCs w:val="22"/>
          <w:lang w:val="fr-CA"/>
        </w:rPr>
        <w:t xml:space="preserve"> nécessaires</w:t>
      </w:r>
      <w:r w:rsidRPr="0095088B">
        <w:rPr>
          <w:rFonts w:ascii="Times New Roman" w:hAnsi="Times New Roman" w:cs="Times New Roman"/>
          <w:szCs w:val="22"/>
          <w:lang w:val="fr-CA"/>
        </w:rPr>
        <w:t xml:space="preserve">, </w:t>
      </w:r>
      <w:r w:rsidR="00490690" w:rsidRPr="0095088B">
        <w:rPr>
          <w:rFonts w:ascii="Times New Roman" w:hAnsi="Times New Roman" w:cs="Times New Roman"/>
          <w:szCs w:val="22"/>
          <w:lang w:val="fr-CA"/>
        </w:rPr>
        <w:t>à l’</w:t>
      </w:r>
      <w:r w:rsidRPr="0095088B">
        <w:rPr>
          <w:rFonts w:ascii="Times New Roman" w:hAnsi="Times New Roman" w:cs="Times New Roman"/>
          <w:szCs w:val="22"/>
          <w:lang w:val="fr-CA"/>
        </w:rPr>
        <w:t>exclusion</w:t>
      </w:r>
    </w:p>
    <w:p w14:paraId="4A51D76A" w14:textId="77777777" w:rsidR="00D22F8B" w:rsidRPr="0095088B" w:rsidRDefault="00D22F8B" w:rsidP="00D22F8B">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ab/>
      </w:r>
      <w:r w:rsidR="00BE5041" w:rsidRPr="0095088B">
        <w:rPr>
          <w:rFonts w:ascii="Times New Roman" w:hAnsi="Times New Roman" w:cs="Times New Roman"/>
          <w:szCs w:val="22"/>
          <w:lang w:val="fr-CA"/>
        </w:rPr>
        <w:t xml:space="preserve">des frais </w:t>
      </w:r>
      <w:r w:rsidRPr="0095088B">
        <w:rPr>
          <w:rFonts w:ascii="Times New Roman" w:hAnsi="Times New Roman" w:cs="Times New Roman"/>
          <w:szCs w:val="22"/>
          <w:lang w:val="fr-CA"/>
        </w:rPr>
        <w:t>autrement recouvrés au titre de la présente annexe</w:t>
      </w:r>
      <w:r w:rsidRPr="0095088B">
        <w:rPr>
          <w:rFonts w:ascii="Times New Roman" w:hAnsi="Times New Roman" w:cs="Times New Roman"/>
          <w:szCs w:val="22"/>
          <w:lang w:val="fr-CA"/>
        </w:rPr>
        <w:tab/>
        <w:t>_______ $ l’heure par personne</w:t>
      </w:r>
    </w:p>
    <w:p w14:paraId="40C1CBE2" w14:textId="77777777" w:rsidR="008A226C" w:rsidRPr="0095088B" w:rsidRDefault="00FF6A9C" w:rsidP="00112864">
      <w:pPr>
        <w:pStyle w:val="Laws-para"/>
        <w:tabs>
          <w:tab w:val="clear" w:pos="360"/>
          <w:tab w:val="left" w:pos="0"/>
          <w:tab w:val="left" w:pos="6120"/>
        </w:tabs>
        <w:spacing w:after="0"/>
        <w:ind w:left="425" w:hanging="425"/>
        <w:rPr>
          <w:rFonts w:ascii="Times New Roman" w:hAnsi="Times New Roman" w:cs="Times New Roman"/>
          <w:szCs w:val="22"/>
          <w:lang w:val="fr-CA"/>
        </w:rPr>
      </w:pPr>
      <w:r w:rsidRPr="0095088B">
        <w:rPr>
          <w:rFonts w:ascii="Times New Roman" w:hAnsi="Times New Roman" w:cs="Times New Roman"/>
          <w:szCs w:val="22"/>
          <w:lang w:val="fr-CA"/>
        </w:rPr>
        <w:t>6</w:t>
      </w:r>
      <w:r w:rsidR="008A226C" w:rsidRPr="0095088B">
        <w:rPr>
          <w:rFonts w:ascii="Times New Roman" w:hAnsi="Times New Roman" w:cs="Times New Roman"/>
          <w:szCs w:val="22"/>
          <w:lang w:val="fr-CA"/>
        </w:rPr>
        <w:t>.</w:t>
      </w:r>
      <w:r w:rsidR="008A226C" w:rsidRPr="0095088B">
        <w:rPr>
          <w:rFonts w:ascii="Times New Roman" w:hAnsi="Times New Roman" w:cs="Times New Roman"/>
          <w:szCs w:val="22"/>
          <w:lang w:val="fr-CA"/>
        </w:rPr>
        <w:tab/>
        <w:t xml:space="preserve">Les coûts réels </w:t>
      </w:r>
      <w:r w:rsidR="00D22F8B" w:rsidRPr="0095088B">
        <w:rPr>
          <w:rFonts w:ascii="Times New Roman" w:hAnsi="Times New Roman" w:cs="Times New Roman"/>
          <w:szCs w:val="22"/>
          <w:lang w:val="fr-CA"/>
        </w:rPr>
        <w:t xml:space="preserve">engagés par la Première Nation pour </w:t>
      </w:r>
      <w:r w:rsidR="00490690" w:rsidRPr="0095088B">
        <w:rPr>
          <w:rFonts w:ascii="Times New Roman" w:hAnsi="Times New Roman" w:cs="Times New Roman"/>
          <w:szCs w:val="22"/>
          <w:lang w:val="fr-CA"/>
        </w:rPr>
        <w:t>les</w:t>
      </w:r>
      <w:r w:rsidR="00D22F8B" w:rsidRPr="0095088B">
        <w:rPr>
          <w:rFonts w:ascii="Times New Roman" w:hAnsi="Times New Roman" w:cs="Times New Roman"/>
          <w:szCs w:val="22"/>
          <w:lang w:val="fr-CA"/>
        </w:rPr>
        <w:t xml:space="preserve"> mesures </w:t>
      </w:r>
      <w:r w:rsidR="00BE5041" w:rsidRPr="0095088B">
        <w:rPr>
          <w:rFonts w:ascii="Times New Roman" w:hAnsi="Times New Roman" w:cs="Times New Roman"/>
          <w:szCs w:val="22"/>
          <w:lang w:val="fr-CA"/>
        </w:rPr>
        <w:t>de contrôle</w:t>
      </w:r>
      <w:r w:rsidR="00112864" w:rsidRPr="0095088B">
        <w:rPr>
          <w:rFonts w:ascii="Times New Roman" w:hAnsi="Times New Roman" w:cs="Times New Roman"/>
          <w:szCs w:val="22"/>
          <w:lang w:val="fr-CA"/>
        </w:rPr>
        <w:t xml:space="preserve"> </w:t>
      </w:r>
      <w:r w:rsidR="00BE5041" w:rsidRPr="0095088B">
        <w:rPr>
          <w:rFonts w:ascii="Times New Roman" w:hAnsi="Times New Roman" w:cs="Times New Roman"/>
          <w:szCs w:val="22"/>
          <w:lang w:val="fr-CA"/>
        </w:rPr>
        <w:t>d’application</w:t>
      </w:r>
      <w:r w:rsidR="00D22F8B" w:rsidRPr="0095088B">
        <w:rPr>
          <w:rFonts w:ascii="Times New Roman" w:hAnsi="Times New Roman" w:cs="Times New Roman"/>
          <w:szCs w:val="22"/>
          <w:lang w:val="fr-CA"/>
        </w:rPr>
        <w:t xml:space="preserve"> </w:t>
      </w:r>
      <w:r w:rsidR="00490690" w:rsidRPr="0095088B">
        <w:rPr>
          <w:rFonts w:ascii="Times New Roman" w:hAnsi="Times New Roman" w:cs="Times New Roman"/>
          <w:szCs w:val="22"/>
          <w:lang w:val="fr-CA"/>
        </w:rPr>
        <w:t xml:space="preserve">nécessaires </w:t>
      </w:r>
      <w:r w:rsidR="00D22F8B" w:rsidRPr="0095088B">
        <w:rPr>
          <w:rFonts w:ascii="Times New Roman" w:hAnsi="Times New Roman" w:cs="Times New Roman"/>
          <w:szCs w:val="22"/>
          <w:lang w:val="fr-CA"/>
        </w:rPr>
        <w:t>qui ne sont pas autrement recouvrés au titre de la présente annexe</w:t>
      </w:r>
      <w:r w:rsidR="008A226C" w:rsidRPr="0095088B">
        <w:rPr>
          <w:rFonts w:ascii="Times New Roman" w:hAnsi="Times New Roman" w:cs="Times New Roman"/>
          <w:szCs w:val="22"/>
          <w:lang w:val="fr-CA"/>
        </w:rPr>
        <w:t xml:space="preserve"> sont imputés en fonction des montants indiqués sur les reçus. </w:t>
      </w:r>
    </w:p>
    <w:p w14:paraId="65B776CA" w14:textId="77777777" w:rsidR="008A226C" w:rsidRPr="0095088B" w:rsidRDefault="008A226C" w:rsidP="008A226C">
      <w:pPr>
        <w:pStyle w:val="Laws-para"/>
        <w:tabs>
          <w:tab w:val="left" w:pos="6120"/>
        </w:tabs>
        <w:rPr>
          <w:rFonts w:ascii="Times New Roman" w:hAnsi="Times New Roman" w:cs="Times New Roman"/>
          <w:szCs w:val="22"/>
          <w:lang w:val="fr-CA"/>
        </w:rPr>
      </w:pPr>
      <w:r w:rsidRPr="0095088B">
        <w:rPr>
          <w:rFonts w:ascii="Times New Roman" w:hAnsi="Times New Roman" w:cs="Times New Roman"/>
          <w:szCs w:val="22"/>
          <w:lang w:val="fr-CA"/>
        </w:rPr>
        <w:tab/>
        <w:t xml:space="preserve"> </w:t>
      </w:r>
    </w:p>
    <w:p w14:paraId="4A550D7B" w14:textId="77777777" w:rsidR="006E6A60" w:rsidRPr="0095088B" w:rsidRDefault="006E6A60">
      <w:pPr>
        <w:rPr>
          <w:rFonts w:ascii="Times New Roman" w:hAnsi="Times New Roman"/>
          <w:noProof/>
          <w:sz w:val="22"/>
          <w:szCs w:val="22"/>
          <w:lang w:val="fr-CA"/>
        </w:rPr>
      </w:pPr>
    </w:p>
    <w:sectPr w:rsidR="006E6A60" w:rsidRPr="0095088B" w:rsidSect="007D2003">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D559" w14:textId="77777777" w:rsidR="000C6113" w:rsidRDefault="000C6113" w:rsidP="00A804AC">
      <w:pPr>
        <w:spacing w:line="240" w:lineRule="auto"/>
      </w:pPr>
      <w:r>
        <w:separator/>
      </w:r>
    </w:p>
  </w:endnote>
  <w:endnote w:type="continuationSeparator" w:id="0">
    <w:p w14:paraId="0E236E9A" w14:textId="77777777" w:rsidR="000C6113" w:rsidRDefault="000C6113" w:rsidP="00A80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BABA" w14:textId="77777777" w:rsidR="006E6A60" w:rsidRPr="00A324FD" w:rsidRDefault="005614B2" w:rsidP="006E6A60">
    <w:pPr>
      <w:pStyle w:val="Footer"/>
      <w:framePr w:wrap="around" w:vAnchor="text" w:hAnchor="margin" w:xAlign="center" w:y="1"/>
      <w:rPr>
        <w:rStyle w:val="PageNumber"/>
        <w:sz w:val="20"/>
      </w:rPr>
    </w:pPr>
    <w:r w:rsidRPr="00A324FD">
      <w:rPr>
        <w:rStyle w:val="PageNumber"/>
        <w:sz w:val="20"/>
      </w:rPr>
      <w:fldChar w:fldCharType="begin"/>
    </w:r>
    <w:r w:rsidR="006E6A60" w:rsidRPr="00A324FD">
      <w:rPr>
        <w:rStyle w:val="PageNumber"/>
        <w:sz w:val="20"/>
      </w:rPr>
      <w:instrText xml:space="preserve">PAGE  </w:instrText>
    </w:r>
    <w:r w:rsidRPr="00A324FD">
      <w:rPr>
        <w:rStyle w:val="PageNumber"/>
        <w:sz w:val="20"/>
      </w:rPr>
      <w:fldChar w:fldCharType="separate"/>
    </w:r>
    <w:r w:rsidR="006E6A60">
      <w:rPr>
        <w:rStyle w:val="PageNumber"/>
        <w:noProof/>
        <w:sz w:val="20"/>
      </w:rPr>
      <w:t>14</w:t>
    </w:r>
    <w:r w:rsidRPr="00A324FD">
      <w:rPr>
        <w:rStyle w:val="PageNumber"/>
        <w:sz w:val="20"/>
      </w:rPr>
      <w:fldChar w:fldCharType="end"/>
    </w:r>
  </w:p>
  <w:p w14:paraId="46315BBE" w14:textId="77777777" w:rsidR="006E6A60" w:rsidRDefault="006E6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737C" w14:textId="77777777" w:rsidR="006E6A60" w:rsidRPr="00A324FD" w:rsidRDefault="005614B2" w:rsidP="006E6A60">
    <w:pPr>
      <w:pStyle w:val="Footer"/>
      <w:framePr w:wrap="around" w:vAnchor="text" w:hAnchor="margin" w:xAlign="center" w:y="1"/>
      <w:rPr>
        <w:rStyle w:val="PageNumber"/>
        <w:sz w:val="20"/>
      </w:rPr>
    </w:pPr>
    <w:r w:rsidRPr="00A324FD">
      <w:rPr>
        <w:rStyle w:val="PageNumber"/>
        <w:sz w:val="20"/>
      </w:rPr>
      <w:fldChar w:fldCharType="begin"/>
    </w:r>
    <w:r w:rsidR="006E6A60" w:rsidRPr="00A324FD">
      <w:rPr>
        <w:rStyle w:val="PageNumber"/>
        <w:sz w:val="20"/>
      </w:rPr>
      <w:instrText xml:space="preserve">PAGE  </w:instrText>
    </w:r>
    <w:r w:rsidRPr="00A324FD">
      <w:rPr>
        <w:rStyle w:val="PageNumber"/>
        <w:sz w:val="20"/>
      </w:rPr>
      <w:fldChar w:fldCharType="separate"/>
    </w:r>
    <w:r w:rsidR="000C6113">
      <w:rPr>
        <w:rStyle w:val="PageNumber"/>
        <w:noProof/>
        <w:sz w:val="20"/>
      </w:rPr>
      <w:t>1</w:t>
    </w:r>
    <w:r w:rsidRPr="00A324FD">
      <w:rPr>
        <w:rStyle w:val="PageNumber"/>
        <w:sz w:val="20"/>
      </w:rPr>
      <w:fldChar w:fldCharType="end"/>
    </w:r>
  </w:p>
  <w:p w14:paraId="1A9508EE" w14:textId="77777777" w:rsidR="006E6A60" w:rsidRDefault="006E6A60" w:rsidP="006E6A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30951" w14:textId="77777777" w:rsidR="000C6113" w:rsidRDefault="000C6113" w:rsidP="00A804AC">
      <w:pPr>
        <w:spacing w:line="240" w:lineRule="auto"/>
      </w:pPr>
      <w:r>
        <w:separator/>
      </w:r>
    </w:p>
  </w:footnote>
  <w:footnote w:type="continuationSeparator" w:id="0">
    <w:p w14:paraId="5D55B1B6" w14:textId="77777777" w:rsidR="000C6113" w:rsidRDefault="000C6113" w:rsidP="00A80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6795" w14:textId="77777777" w:rsidR="006E6A60" w:rsidRDefault="006E6A60" w:rsidP="006E6A60">
    <w:pPr>
      <w:tabs>
        <w:tab w:val="clear" w:pos="540"/>
        <w:tab w:val="clear" w:pos="1080"/>
        <w:tab w:val="clear" w:pos="1620"/>
        <w:tab w:val="center" w:pos="3240"/>
        <w:tab w:val="right" w:pos="6480"/>
      </w:tabs>
      <w:spacing w:line="240" w:lineRule="auto"/>
      <w:rPr>
        <w:rFonts w:ascii="TimesTen Roman" w:hAnsi="TimesTen Roman"/>
        <w:sz w:val="18"/>
      </w:rPr>
    </w:pPr>
    <w:r>
      <w:rPr>
        <w:rFonts w:ascii="TimesTen Roman" w:hAnsi="TimesTen Roman"/>
        <w:sz w:val="18"/>
      </w:rPr>
      <w:t>2013 03 26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00C0" w14:textId="7BA32CA1" w:rsidR="00253CC2" w:rsidRPr="0095088B" w:rsidRDefault="0095088B" w:rsidP="00253CC2">
    <w:pPr>
      <w:pStyle w:val="NoSpacing"/>
      <w:rPr>
        <w:rFonts w:ascii="Times New Roman" w:hAnsi="Times New Roman"/>
        <w:lang w:val="fr-CA"/>
      </w:rPr>
    </w:pPr>
    <w:r w:rsidRPr="0095088B">
      <w:rPr>
        <w:rFonts w:ascii="Times New Roman" w:hAnsi="Times New Roman"/>
        <w:lang w:val="fr-CA"/>
      </w:rPr>
      <w:pict w14:anchorId="406DA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Pr="0095088B">
      <w:rPr>
        <w:rFonts w:ascii="Times New Roman" w:hAnsi="Times New Roman"/>
        <w:lang w:val="fr-CA"/>
      </w:rPr>
      <w:t>Version courante</w:t>
    </w:r>
    <w:r w:rsidR="003606B8" w:rsidRPr="0095088B">
      <w:rPr>
        <w:rFonts w:ascii="Times New Roman" w:hAnsi="Times New Roman"/>
      </w:rPr>
      <w:t xml:space="preserve"> 201</w:t>
    </w:r>
    <w:r w:rsidR="00E152A3" w:rsidRPr="0095088B">
      <w:rPr>
        <w:rFonts w:ascii="Times New Roman" w:hAnsi="Times New Roman"/>
      </w:rPr>
      <w:t xml:space="preserve">9 </w:t>
    </w:r>
    <w:r w:rsidR="00FC7C68" w:rsidRPr="0095088B">
      <w:rPr>
        <w:rFonts w:ascii="Times New Roman" w:hAnsi="Times New Roman"/>
      </w:rPr>
      <w:t>06 26</w:t>
    </w:r>
    <w:proofErr w:type="spellStart"/>
  </w:p>
  <w:p w14:paraId="4A5273AE" w14:textId="77777777" w:rsidR="007D2003" w:rsidRPr="008E0D36" w:rsidRDefault="007D2003" w:rsidP="00253CC2">
    <w:pPr>
      <w:pStyle w:val="NoSpacing"/>
      <w:rPr>
        <w:rFonts w:ascii="Times New Roman" w:hAnsi="Times New Roman"/>
        <w:sz w:val="20"/>
        <w:szCs w:val="20"/>
        <w:lang w:val="fr-CA"/>
      </w:rPr>
    </w:pPr>
    <w:proofErr w:type="spellEnd"/>
  </w:p>
  <w:p w14:paraId="582CC150" w14:textId="77777777" w:rsidR="00253CC2" w:rsidRPr="008E0D36" w:rsidRDefault="00253CC2" w:rsidP="00253CC2">
    <w:pPr>
      <w:pStyle w:val="NoSpacing"/>
      <w:rPr>
        <w:rFonts w:ascii="Times New Roman" w:hAnsi="Times New Roman"/>
        <w:sz w:val="20"/>
        <w:szCs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602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F5"/>
    <w:rsid w:val="0000054A"/>
    <w:rsid w:val="00012DD3"/>
    <w:rsid w:val="00022006"/>
    <w:rsid w:val="00025100"/>
    <w:rsid w:val="0003573A"/>
    <w:rsid w:val="00037338"/>
    <w:rsid w:val="000464FC"/>
    <w:rsid w:val="0004760B"/>
    <w:rsid w:val="0005029A"/>
    <w:rsid w:val="000A598E"/>
    <w:rsid w:val="000B1522"/>
    <w:rsid w:val="000B280D"/>
    <w:rsid w:val="000C6113"/>
    <w:rsid w:val="000C741B"/>
    <w:rsid w:val="000E7BD4"/>
    <w:rsid w:val="000F0493"/>
    <w:rsid w:val="000F400B"/>
    <w:rsid w:val="001011B2"/>
    <w:rsid w:val="001110D1"/>
    <w:rsid w:val="00112864"/>
    <w:rsid w:val="001147B7"/>
    <w:rsid w:val="00114A07"/>
    <w:rsid w:val="001439C0"/>
    <w:rsid w:val="00144E56"/>
    <w:rsid w:val="0014593C"/>
    <w:rsid w:val="0015259C"/>
    <w:rsid w:val="00173242"/>
    <w:rsid w:val="00185B35"/>
    <w:rsid w:val="001A3EE0"/>
    <w:rsid w:val="001B13DC"/>
    <w:rsid w:val="001E2B84"/>
    <w:rsid w:val="001E3AC7"/>
    <w:rsid w:val="001E7A71"/>
    <w:rsid w:val="00225B2A"/>
    <w:rsid w:val="0023258C"/>
    <w:rsid w:val="00240107"/>
    <w:rsid w:val="00253CC2"/>
    <w:rsid w:val="0026241A"/>
    <w:rsid w:val="00276388"/>
    <w:rsid w:val="00280627"/>
    <w:rsid w:val="00280743"/>
    <w:rsid w:val="002844F2"/>
    <w:rsid w:val="002A748E"/>
    <w:rsid w:val="002B572B"/>
    <w:rsid w:val="002B62E5"/>
    <w:rsid w:val="002C25E3"/>
    <w:rsid w:val="002C4C09"/>
    <w:rsid w:val="002F2198"/>
    <w:rsid w:val="003015F3"/>
    <w:rsid w:val="00316DC9"/>
    <w:rsid w:val="00320D92"/>
    <w:rsid w:val="003228DE"/>
    <w:rsid w:val="00323590"/>
    <w:rsid w:val="0033569B"/>
    <w:rsid w:val="00337BA0"/>
    <w:rsid w:val="00344F79"/>
    <w:rsid w:val="00352918"/>
    <w:rsid w:val="00356999"/>
    <w:rsid w:val="003606B8"/>
    <w:rsid w:val="00363349"/>
    <w:rsid w:val="003756BD"/>
    <w:rsid w:val="003826F5"/>
    <w:rsid w:val="00383E5F"/>
    <w:rsid w:val="00396014"/>
    <w:rsid w:val="003C1B06"/>
    <w:rsid w:val="003C1D1D"/>
    <w:rsid w:val="003D0A5C"/>
    <w:rsid w:val="003D3DB4"/>
    <w:rsid w:val="003D481A"/>
    <w:rsid w:val="0040154C"/>
    <w:rsid w:val="004444E1"/>
    <w:rsid w:val="00445288"/>
    <w:rsid w:val="00454068"/>
    <w:rsid w:val="00490690"/>
    <w:rsid w:val="004B4535"/>
    <w:rsid w:val="004D0B06"/>
    <w:rsid w:val="004F3512"/>
    <w:rsid w:val="00543101"/>
    <w:rsid w:val="00554A49"/>
    <w:rsid w:val="005614B2"/>
    <w:rsid w:val="005710D4"/>
    <w:rsid w:val="00571A3F"/>
    <w:rsid w:val="005732C2"/>
    <w:rsid w:val="00575491"/>
    <w:rsid w:val="00580258"/>
    <w:rsid w:val="00591932"/>
    <w:rsid w:val="005A179D"/>
    <w:rsid w:val="005E0787"/>
    <w:rsid w:val="006005C5"/>
    <w:rsid w:val="0060456C"/>
    <w:rsid w:val="006071B3"/>
    <w:rsid w:val="006076F6"/>
    <w:rsid w:val="006119B6"/>
    <w:rsid w:val="00651211"/>
    <w:rsid w:val="0066563F"/>
    <w:rsid w:val="0067301A"/>
    <w:rsid w:val="006746C6"/>
    <w:rsid w:val="00674810"/>
    <w:rsid w:val="006763B4"/>
    <w:rsid w:val="0068289B"/>
    <w:rsid w:val="00686CCC"/>
    <w:rsid w:val="006B5227"/>
    <w:rsid w:val="006C7D45"/>
    <w:rsid w:val="006E1120"/>
    <w:rsid w:val="006E6A60"/>
    <w:rsid w:val="0070400F"/>
    <w:rsid w:val="00713E85"/>
    <w:rsid w:val="007173B3"/>
    <w:rsid w:val="00731A3B"/>
    <w:rsid w:val="00755DCC"/>
    <w:rsid w:val="007717B7"/>
    <w:rsid w:val="0079178E"/>
    <w:rsid w:val="007B61B6"/>
    <w:rsid w:val="007C1126"/>
    <w:rsid w:val="007C117B"/>
    <w:rsid w:val="007C45CF"/>
    <w:rsid w:val="007C70BA"/>
    <w:rsid w:val="007D1D6D"/>
    <w:rsid w:val="007D2003"/>
    <w:rsid w:val="007D629D"/>
    <w:rsid w:val="007E7A1C"/>
    <w:rsid w:val="00805EEC"/>
    <w:rsid w:val="008203AA"/>
    <w:rsid w:val="00847863"/>
    <w:rsid w:val="008529C2"/>
    <w:rsid w:val="00857E8B"/>
    <w:rsid w:val="0086179F"/>
    <w:rsid w:val="0086397F"/>
    <w:rsid w:val="00873ACB"/>
    <w:rsid w:val="00886A03"/>
    <w:rsid w:val="008932D3"/>
    <w:rsid w:val="00893EAE"/>
    <w:rsid w:val="00895246"/>
    <w:rsid w:val="008974EC"/>
    <w:rsid w:val="008A226C"/>
    <w:rsid w:val="008A5661"/>
    <w:rsid w:val="008B756E"/>
    <w:rsid w:val="008C2425"/>
    <w:rsid w:val="008C50CA"/>
    <w:rsid w:val="008C50F5"/>
    <w:rsid w:val="008D3676"/>
    <w:rsid w:val="008E3902"/>
    <w:rsid w:val="008E7258"/>
    <w:rsid w:val="008F1C24"/>
    <w:rsid w:val="009152C4"/>
    <w:rsid w:val="00931CE0"/>
    <w:rsid w:val="0093637B"/>
    <w:rsid w:val="00940FFC"/>
    <w:rsid w:val="009417F5"/>
    <w:rsid w:val="0095088B"/>
    <w:rsid w:val="0095316C"/>
    <w:rsid w:val="009644B1"/>
    <w:rsid w:val="00977864"/>
    <w:rsid w:val="00981BF8"/>
    <w:rsid w:val="009843AA"/>
    <w:rsid w:val="009960F6"/>
    <w:rsid w:val="009D7680"/>
    <w:rsid w:val="009E0AD7"/>
    <w:rsid w:val="009E7317"/>
    <w:rsid w:val="009F4F04"/>
    <w:rsid w:val="009F6DB8"/>
    <w:rsid w:val="00A07803"/>
    <w:rsid w:val="00A160DF"/>
    <w:rsid w:val="00A236EF"/>
    <w:rsid w:val="00A33163"/>
    <w:rsid w:val="00A41A22"/>
    <w:rsid w:val="00A53C17"/>
    <w:rsid w:val="00A72AFF"/>
    <w:rsid w:val="00A804AC"/>
    <w:rsid w:val="00A82A35"/>
    <w:rsid w:val="00A9660E"/>
    <w:rsid w:val="00AA13A2"/>
    <w:rsid w:val="00AA5851"/>
    <w:rsid w:val="00AB36DE"/>
    <w:rsid w:val="00AB4C61"/>
    <w:rsid w:val="00AB5A59"/>
    <w:rsid w:val="00AC4A8D"/>
    <w:rsid w:val="00AC57D6"/>
    <w:rsid w:val="00AC66DD"/>
    <w:rsid w:val="00AE74FD"/>
    <w:rsid w:val="00AF0457"/>
    <w:rsid w:val="00AF1A03"/>
    <w:rsid w:val="00B36D2F"/>
    <w:rsid w:val="00B37DDB"/>
    <w:rsid w:val="00B427E1"/>
    <w:rsid w:val="00B43CF3"/>
    <w:rsid w:val="00B465A7"/>
    <w:rsid w:val="00B507F1"/>
    <w:rsid w:val="00BA2FD1"/>
    <w:rsid w:val="00BA3178"/>
    <w:rsid w:val="00BC4072"/>
    <w:rsid w:val="00BC40E0"/>
    <w:rsid w:val="00BC6BD5"/>
    <w:rsid w:val="00BC6D89"/>
    <w:rsid w:val="00BE36D4"/>
    <w:rsid w:val="00BE5041"/>
    <w:rsid w:val="00BF04AB"/>
    <w:rsid w:val="00C01166"/>
    <w:rsid w:val="00C04072"/>
    <w:rsid w:val="00C2150F"/>
    <w:rsid w:val="00C26C67"/>
    <w:rsid w:val="00C471CE"/>
    <w:rsid w:val="00C6012F"/>
    <w:rsid w:val="00C95925"/>
    <w:rsid w:val="00CB66CC"/>
    <w:rsid w:val="00CC22BB"/>
    <w:rsid w:val="00CC55D8"/>
    <w:rsid w:val="00CE31C5"/>
    <w:rsid w:val="00CF7BB5"/>
    <w:rsid w:val="00D03FA7"/>
    <w:rsid w:val="00D06FD9"/>
    <w:rsid w:val="00D161C4"/>
    <w:rsid w:val="00D164DE"/>
    <w:rsid w:val="00D22F8B"/>
    <w:rsid w:val="00D3231F"/>
    <w:rsid w:val="00D33640"/>
    <w:rsid w:val="00D41A77"/>
    <w:rsid w:val="00D4210E"/>
    <w:rsid w:val="00D62FC3"/>
    <w:rsid w:val="00D96D53"/>
    <w:rsid w:val="00DB1847"/>
    <w:rsid w:val="00DC28E5"/>
    <w:rsid w:val="00DD1ADD"/>
    <w:rsid w:val="00DE0349"/>
    <w:rsid w:val="00DE5D3A"/>
    <w:rsid w:val="00DF3CD0"/>
    <w:rsid w:val="00DF774B"/>
    <w:rsid w:val="00E03903"/>
    <w:rsid w:val="00E13D5D"/>
    <w:rsid w:val="00E152A3"/>
    <w:rsid w:val="00E20951"/>
    <w:rsid w:val="00E42E50"/>
    <w:rsid w:val="00E430DC"/>
    <w:rsid w:val="00E4361A"/>
    <w:rsid w:val="00E43B5C"/>
    <w:rsid w:val="00E50739"/>
    <w:rsid w:val="00E52081"/>
    <w:rsid w:val="00E55587"/>
    <w:rsid w:val="00E81406"/>
    <w:rsid w:val="00EA0674"/>
    <w:rsid w:val="00EA3235"/>
    <w:rsid w:val="00ED7D3C"/>
    <w:rsid w:val="00EF7E41"/>
    <w:rsid w:val="00F13CAD"/>
    <w:rsid w:val="00F15032"/>
    <w:rsid w:val="00F25D8E"/>
    <w:rsid w:val="00F75A66"/>
    <w:rsid w:val="00F855A3"/>
    <w:rsid w:val="00F957DB"/>
    <w:rsid w:val="00FB050A"/>
    <w:rsid w:val="00FB1429"/>
    <w:rsid w:val="00FB2530"/>
    <w:rsid w:val="00FC7C68"/>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AEBC4B"/>
  <w15:docId w15:val="{8E86C0AE-8034-416A-9AE2-A40FE6A3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F5"/>
    <w:pPr>
      <w:tabs>
        <w:tab w:val="left" w:pos="540"/>
        <w:tab w:val="left" w:pos="1080"/>
        <w:tab w:val="left" w:pos="1620"/>
      </w:tabs>
      <w:spacing w:line="360" w:lineRule="atLeast"/>
    </w:pPr>
    <w:rPr>
      <w:rFonts w:ascii="Times" w:eastAsia="Times New Roman" w:hAnsi="Times"/>
      <w:sz w:val="24"/>
      <w:lang w:val="en-US" w:eastAsia="en-US"/>
    </w:rPr>
  </w:style>
  <w:style w:type="paragraph" w:styleId="Heading1">
    <w:name w:val="heading 1"/>
    <w:basedOn w:val="Normal"/>
    <w:next w:val="Normal"/>
    <w:link w:val="Heading1Char"/>
    <w:qFormat/>
    <w:rsid w:val="009417F5"/>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17F5"/>
    <w:rPr>
      <w:rFonts w:ascii="Times" w:eastAsia="Times New Roman" w:hAnsi="Times" w:cs="Times New Roman"/>
      <w:b/>
      <w:color w:val="000000"/>
      <w:szCs w:val="20"/>
    </w:rPr>
  </w:style>
  <w:style w:type="character" w:styleId="PageNumber">
    <w:name w:val="page number"/>
    <w:rsid w:val="009417F5"/>
    <w:rPr>
      <w:rFonts w:ascii="Times New Roman" w:hAnsi="Times New Roman"/>
      <w:sz w:val="24"/>
    </w:rPr>
  </w:style>
  <w:style w:type="paragraph" w:customStyle="1" w:styleId="Title1">
    <w:name w:val="Title1"/>
    <w:basedOn w:val="Normal"/>
    <w:uiPriority w:val="99"/>
    <w:rsid w:val="009417F5"/>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para">
    <w:name w:val="para"/>
    <w:basedOn w:val="Normal"/>
    <w:uiPriority w:val="99"/>
    <w:rsid w:val="009417F5"/>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1">
    <w:name w:val="h1"/>
    <w:basedOn w:val="Normal"/>
    <w:uiPriority w:val="99"/>
    <w:qFormat/>
    <w:rsid w:val="009417F5"/>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h2">
    <w:name w:val="h2"/>
    <w:basedOn w:val="Normal"/>
    <w:uiPriority w:val="99"/>
    <w:rsid w:val="009417F5"/>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h3">
    <w:name w:val="h3"/>
    <w:basedOn w:val="Normal"/>
    <w:uiPriority w:val="99"/>
    <w:rsid w:val="009417F5"/>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para1">
    <w:name w:val="para1"/>
    <w:basedOn w:val="Normal"/>
    <w:uiPriority w:val="99"/>
    <w:rsid w:val="009417F5"/>
    <w:pPr>
      <w:widowControl w:val="0"/>
      <w:tabs>
        <w:tab w:val="clear" w:pos="540"/>
        <w:tab w:val="clear" w:pos="1080"/>
        <w:tab w:val="clear" w:pos="1620"/>
        <w:tab w:val="left" w:pos="360"/>
        <w:tab w:val="left" w:pos="634"/>
      </w:tabs>
      <w:autoSpaceDE w:val="0"/>
      <w:autoSpaceDN w:val="0"/>
      <w:adjustRightInd w:val="0"/>
      <w:spacing w:after="80" w:line="240" w:lineRule="atLeast"/>
      <w:jc w:val="both"/>
      <w:textAlignment w:val="center"/>
    </w:pPr>
    <w:rPr>
      <w:rFonts w:cs="Times"/>
      <w:color w:val="000000"/>
      <w:sz w:val="20"/>
    </w:rPr>
  </w:style>
  <w:style w:type="paragraph" w:customStyle="1" w:styleId="para11">
    <w:name w:val="para1.1"/>
    <w:basedOn w:val="para1"/>
    <w:uiPriority w:val="99"/>
    <w:rsid w:val="009417F5"/>
    <w:pPr>
      <w:tabs>
        <w:tab w:val="clear" w:pos="634"/>
        <w:tab w:val="left" w:pos="900"/>
      </w:tabs>
    </w:pPr>
  </w:style>
  <w:style w:type="paragraph" w:customStyle="1" w:styleId="defn">
    <w:name w:val="defn"/>
    <w:basedOn w:val="Normal"/>
    <w:link w:val="defnChar"/>
    <w:uiPriority w:val="99"/>
    <w:rsid w:val="009417F5"/>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para2">
    <w:name w:val="para2"/>
    <w:basedOn w:val="Normal"/>
    <w:uiPriority w:val="99"/>
    <w:rsid w:val="009417F5"/>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sub1">
    <w:name w:val="sub1"/>
    <w:basedOn w:val="para2"/>
    <w:uiPriority w:val="99"/>
    <w:rsid w:val="009417F5"/>
  </w:style>
  <w:style w:type="paragraph" w:customStyle="1" w:styleId="suba">
    <w:name w:val="suba"/>
    <w:basedOn w:val="sub1"/>
    <w:uiPriority w:val="99"/>
    <w:rsid w:val="009417F5"/>
    <w:pPr>
      <w:tabs>
        <w:tab w:val="clear" w:pos="360"/>
      </w:tabs>
      <w:ind w:left="360"/>
    </w:pPr>
  </w:style>
  <w:style w:type="paragraph" w:customStyle="1" w:styleId="subrom">
    <w:name w:val="subrom"/>
    <w:basedOn w:val="sub1"/>
    <w:uiPriority w:val="99"/>
    <w:rsid w:val="009417F5"/>
    <w:pPr>
      <w:tabs>
        <w:tab w:val="clear" w:pos="360"/>
        <w:tab w:val="left" w:pos="965"/>
      </w:tabs>
      <w:ind w:left="540"/>
    </w:pPr>
  </w:style>
  <w:style w:type="paragraph" w:customStyle="1" w:styleId="para21">
    <w:name w:val="para2.1"/>
    <w:basedOn w:val="Normal"/>
    <w:uiPriority w:val="99"/>
    <w:rsid w:val="009417F5"/>
    <w:pPr>
      <w:widowControl w:val="0"/>
      <w:tabs>
        <w:tab w:val="clear" w:pos="540"/>
        <w:tab w:val="clear" w:pos="1080"/>
        <w:tab w:val="clear" w:pos="1620"/>
        <w:tab w:val="left" w:pos="360"/>
        <w:tab w:val="left" w:pos="994"/>
      </w:tabs>
      <w:autoSpaceDE w:val="0"/>
      <w:autoSpaceDN w:val="0"/>
      <w:adjustRightInd w:val="0"/>
      <w:spacing w:after="80" w:line="240" w:lineRule="atLeast"/>
      <w:jc w:val="both"/>
      <w:textAlignment w:val="center"/>
    </w:pPr>
    <w:rPr>
      <w:rFonts w:cs="Times-Roman"/>
      <w:color w:val="000000"/>
      <w:sz w:val="20"/>
      <w:szCs w:val="24"/>
    </w:rPr>
  </w:style>
  <w:style w:type="paragraph" w:customStyle="1" w:styleId="h4a">
    <w:name w:val="h4a"/>
    <w:basedOn w:val="Normal"/>
    <w:uiPriority w:val="99"/>
    <w:rsid w:val="009417F5"/>
    <w:pPr>
      <w:keepNext/>
      <w:widowControl w:val="0"/>
      <w:tabs>
        <w:tab w:val="clear" w:pos="540"/>
        <w:tab w:val="clear" w:pos="1080"/>
        <w:tab w:val="clear" w:pos="1620"/>
        <w:tab w:val="left" w:pos="990"/>
        <w:tab w:val="right" w:leader="dot" w:pos="5760"/>
        <w:tab w:val="right" w:pos="6480"/>
      </w:tabs>
      <w:autoSpaceDE w:val="0"/>
      <w:autoSpaceDN w:val="0"/>
      <w:adjustRightInd w:val="0"/>
      <w:spacing w:after="120" w:line="240" w:lineRule="atLeast"/>
      <w:jc w:val="center"/>
      <w:textAlignment w:val="center"/>
    </w:pPr>
    <w:rPr>
      <w:rFonts w:cs="Times"/>
      <w:caps/>
      <w:color w:val="000000"/>
      <w:sz w:val="20"/>
    </w:rPr>
  </w:style>
  <w:style w:type="paragraph" w:styleId="Footer">
    <w:name w:val="footer"/>
    <w:basedOn w:val="Normal"/>
    <w:link w:val="FooterChar"/>
    <w:uiPriority w:val="99"/>
    <w:unhideWhenUsed/>
    <w:rsid w:val="009417F5"/>
    <w:pPr>
      <w:tabs>
        <w:tab w:val="clear" w:pos="540"/>
        <w:tab w:val="clear" w:pos="1080"/>
        <w:tab w:val="clear" w:pos="1620"/>
        <w:tab w:val="center" w:pos="4320"/>
        <w:tab w:val="right" w:pos="8640"/>
      </w:tabs>
    </w:pPr>
  </w:style>
  <w:style w:type="character" w:customStyle="1" w:styleId="FooterChar">
    <w:name w:val="Footer Char"/>
    <w:link w:val="Footer"/>
    <w:uiPriority w:val="99"/>
    <w:rsid w:val="009417F5"/>
    <w:rPr>
      <w:rFonts w:ascii="Times" w:eastAsia="Times New Roman" w:hAnsi="Times" w:cs="Times New Roman"/>
      <w:szCs w:val="20"/>
    </w:rPr>
  </w:style>
  <w:style w:type="paragraph" w:customStyle="1" w:styleId="schedule">
    <w:name w:val="schedule"/>
    <w:basedOn w:val="Normal"/>
    <w:next w:val="Normal"/>
    <w:uiPriority w:val="99"/>
    <w:rsid w:val="009417F5"/>
    <w:pPr>
      <w:tabs>
        <w:tab w:val="clear" w:pos="540"/>
        <w:tab w:val="clear" w:pos="1080"/>
        <w:tab w:val="clear" w:pos="1620"/>
        <w:tab w:val="left" w:pos="1166"/>
        <w:tab w:val="left" w:pos="1980"/>
        <w:tab w:val="left" w:pos="3660"/>
      </w:tabs>
      <w:spacing w:after="252" w:line="240" w:lineRule="atLeast"/>
    </w:pPr>
    <w:rPr>
      <w:sz w:val="20"/>
    </w:rPr>
  </w:style>
  <w:style w:type="paragraph" w:customStyle="1" w:styleId="stsuba">
    <w:name w:val="stsuba"/>
    <w:basedOn w:val="Normal"/>
    <w:rsid w:val="00037338"/>
    <w:pPr>
      <w:widowControl w:val="0"/>
      <w:tabs>
        <w:tab w:val="clear" w:pos="540"/>
        <w:tab w:val="clear" w:pos="1080"/>
        <w:tab w:val="clear" w:pos="1620"/>
        <w:tab w:val="left" w:pos="806"/>
      </w:tabs>
      <w:autoSpaceDE w:val="0"/>
      <w:autoSpaceDN w:val="0"/>
      <w:adjustRightInd w:val="0"/>
      <w:spacing w:after="80" w:line="240" w:lineRule="atLeast"/>
      <w:ind w:left="420"/>
      <w:textAlignment w:val="center"/>
    </w:pPr>
    <w:rPr>
      <w:rFonts w:ascii="Times-Roman" w:hAnsi="Times-Roman" w:cs="Times-Roman"/>
      <w:color w:val="000000"/>
      <w:szCs w:val="24"/>
    </w:rPr>
  </w:style>
  <w:style w:type="paragraph" w:customStyle="1" w:styleId="subfa">
    <w:name w:val="subfa"/>
    <w:basedOn w:val="suba"/>
    <w:qFormat/>
    <w:rsid w:val="002C25E3"/>
    <w:pPr>
      <w:tabs>
        <w:tab w:val="clear" w:pos="763"/>
        <w:tab w:val="left" w:pos="677"/>
      </w:tabs>
    </w:pPr>
  </w:style>
  <w:style w:type="paragraph" w:customStyle="1" w:styleId="h4">
    <w:name w:val="h4"/>
    <w:basedOn w:val="Normal"/>
    <w:uiPriority w:val="99"/>
    <w:rsid w:val="002B62E5"/>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styleId="Header">
    <w:name w:val="header"/>
    <w:basedOn w:val="Normal"/>
    <w:link w:val="HeaderChar"/>
    <w:uiPriority w:val="99"/>
    <w:unhideWhenUsed/>
    <w:rsid w:val="00543101"/>
    <w:pPr>
      <w:tabs>
        <w:tab w:val="clear" w:pos="540"/>
        <w:tab w:val="clear" w:pos="1080"/>
        <w:tab w:val="clear" w:pos="1620"/>
        <w:tab w:val="center" w:pos="4680"/>
        <w:tab w:val="right" w:pos="9360"/>
      </w:tabs>
      <w:spacing w:line="240" w:lineRule="auto"/>
    </w:pPr>
  </w:style>
  <w:style w:type="character" w:customStyle="1" w:styleId="HeaderChar">
    <w:name w:val="Header Char"/>
    <w:link w:val="Header"/>
    <w:uiPriority w:val="99"/>
    <w:rsid w:val="00543101"/>
    <w:rPr>
      <w:rFonts w:ascii="Times" w:eastAsia="Times New Roman" w:hAnsi="Times" w:cs="Times New Roman"/>
      <w:szCs w:val="20"/>
    </w:rPr>
  </w:style>
  <w:style w:type="paragraph" w:styleId="NoSpacing">
    <w:name w:val="No Spacing"/>
    <w:uiPriority w:val="1"/>
    <w:qFormat/>
    <w:rsid w:val="00253CC2"/>
    <w:rPr>
      <w:rFonts w:ascii="Calibri" w:hAnsi="Calibri"/>
      <w:sz w:val="22"/>
      <w:szCs w:val="22"/>
      <w:lang w:val="en-US" w:eastAsia="en-US"/>
    </w:rPr>
  </w:style>
  <w:style w:type="paragraph" w:customStyle="1" w:styleId="tc1">
    <w:name w:val="tc1"/>
    <w:basedOn w:val="para1"/>
    <w:qFormat/>
    <w:rsid w:val="008A226C"/>
    <w:pPr>
      <w:tabs>
        <w:tab w:val="clear" w:pos="360"/>
        <w:tab w:val="left" w:pos="1267"/>
        <w:tab w:val="left" w:pos="1440"/>
        <w:tab w:val="left" w:leader="dot" w:pos="8640"/>
        <w:tab w:val="left" w:pos="9360"/>
      </w:tabs>
      <w:spacing w:after="50" w:line="260" w:lineRule="atLeast"/>
    </w:pPr>
    <w:rPr>
      <w:sz w:val="22"/>
    </w:rPr>
  </w:style>
  <w:style w:type="paragraph" w:customStyle="1" w:styleId="Laws-para">
    <w:name w:val="Laws-para"/>
    <w:basedOn w:val="Normal"/>
    <w:uiPriority w:val="1"/>
    <w:rsid w:val="008A226C"/>
    <w:pPr>
      <w:widowControl w:val="0"/>
      <w:tabs>
        <w:tab w:val="clear" w:pos="540"/>
        <w:tab w:val="clear" w:pos="1080"/>
        <w:tab w:val="clear" w:pos="1620"/>
        <w:tab w:val="left" w:pos="360"/>
        <w:tab w:val="left" w:pos="720"/>
      </w:tabs>
      <w:autoSpaceDE w:val="0"/>
      <w:autoSpaceDN w:val="0"/>
      <w:adjustRightInd w:val="0"/>
      <w:spacing w:after="80" w:line="260" w:lineRule="atLeast"/>
      <w:jc w:val="both"/>
      <w:textAlignment w:val="center"/>
    </w:pPr>
    <w:rPr>
      <w:rFonts w:cs="Times"/>
      <w:color w:val="000000"/>
      <w:sz w:val="22"/>
    </w:rPr>
  </w:style>
  <w:style w:type="paragraph" w:customStyle="1" w:styleId="SCHh1of2lines">
    <w:name w:val="SCH h (1of2 lines)"/>
    <w:basedOn w:val="Normal"/>
    <w:next w:val="Normal"/>
    <w:uiPriority w:val="5"/>
    <w:rsid w:val="008A226C"/>
    <w:pPr>
      <w:keepNext/>
      <w:keepLines/>
      <w:widowControl w:val="0"/>
      <w:tabs>
        <w:tab w:val="clear" w:pos="540"/>
        <w:tab w:val="clear" w:pos="1080"/>
        <w:tab w:val="clear" w:pos="1620"/>
        <w:tab w:val="right" w:pos="6480"/>
      </w:tabs>
      <w:suppressAutoHyphens/>
      <w:autoSpaceDE w:val="0"/>
      <w:autoSpaceDN w:val="0"/>
      <w:adjustRightInd w:val="0"/>
      <w:spacing w:before="81" w:line="260" w:lineRule="atLeast"/>
      <w:jc w:val="center"/>
      <w:textAlignment w:val="center"/>
    </w:pPr>
    <w:rPr>
      <w:rFonts w:cs="Times-Roman"/>
      <w:caps/>
      <w:color w:val="000000"/>
      <w:sz w:val="22"/>
      <w:szCs w:val="22"/>
    </w:rPr>
  </w:style>
  <w:style w:type="paragraph" w:customStyle="1" w:styleId="SCHh2of2lines">
    <w:name w:val="SCH h (2of2 lines)"/>
    <w:basedOn w:val="SCHh1of2lines"/>
    <w:uiPriority w:val="5"/>
    <w:rsid w:val="008A226C"/>
    <w:pPr>
      <w:spacing w:before="0" w:after="216"/>
    </w:pPr>
  </w:style>
  <w:style w:type="paragraph" w:customStyle="1" w:styleId="H30">
    <w:name w:val="H3"/>
    <w:basedOn w:val="Normal"/>
    <w:uiPriority w:val="10"/>
    <w:rsid w:val="00E81406"/>
    <w:pPr>
      <w:widowControl w:val="0"/>
      <w:tabs>
        <w:tab w:val="clear" w:pos="540"/>
        <w:tab w:val="clear" w:pos="1080"/>
        <w:tab w:val="clear" w:pos="1620"/>
      </w:tabs>
      <w:autoSpaceDE w:val="0"/>
      <w:autoSpaceDN w:val="0"/>
      <w:adjustRightInd w:val="0"/>
      <w:spacing w:after="80" w:line="260" w:lineRule="atLeast"/>
      <w:textAlignment w:val="center"/>
    </w:pPr>
    <w:rPr>
      <w:rFonts w:cs="Times"/>
      <w:b/>
      <w:bCs/>
      <w:color w:val="000000"/>
      <w:sz w:val="22"/>
    </w:rPr>
  </w:style>
  <w:style w:type="paragraph" w:customStyle="1" w:styleId="Laws-paraindent">
    <w:name w:val="Laws-para indent"/>
    <w:basedOn w:val="Normal"/>
    <w:uiPriority w:val="1"/>
    <w:rsid w:val="00E81406"/>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Laws-subsectiona">
    <w:name w:val="Laws-subsection (a"/>
    <w:aliases w:val="b,c...)"/>
    <w:basedOn w:val="sub1"/>
    <w:autoRedefine/>
    <w:uiPriority w:val="1"/>
    <w:rsid w:val="006B5227"/>
    <w:pPr>
      <w:tabs>
        <w:tab w:val="clear" w:pos="360"/>
        <w:tab w:val="clear" w:pos="763"/>
        <w:tab w:val="left" w:pos="426"/>
        <w:tab w:val="left" w:pos="720"/>
        <w:tab w:val="left" w:pos="810"/>
      </w:tabs>
      <w:spacing w:line="260" w:lineRule="atLeast"/>
      <w:ind w:left="426"/>
    </w:pPr>
    <w:rPr>
      <w:sz w:val="22"/>
    </w:rPr>
  </w:style>
  <w:style w:type="paragraph" w:customStyle="1" w:styleId="signatures">
    <w:name w:val="signatures"/>
    <w:aliases w:val="line 1 of 2"/>
    <w:basedOn w:val="Normal"/>
    <w:autoRedefine/>
    <w:uiPriority w:val="21"/>
    <w:rsid w:val="005A179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Cs w:val="24"/>
      <w:u w:val="single"/>
      <w:lang w:val="fr-CA"/>
    </w:rPr>
  </w:style>
  <w:style w:type="character" w:customStyle="1" w:styleId="defnChar">
    <w:name w:val="defn Char"/>
    <w:basedOn w:val="DefaultParagraphFont"/>
    <w:link w:val="defn"/>
    <w:uiPriority w:val="99"/>
    <w:rsid w:val="00C26C67"/>
    <w:rPr>
      <w:rFonts w:ascii="Times" w:eastAsia="Times New Roman" w:hAnsi="Times" w:cs="Times"/>
      <w:color w:val="000000"/>
      <w:lang w:val="en-US" w:eastAsia="en-US"/>
    </w:rPr>
  </w:style>
  <w:style w:type="paragraph" w:customStyle="1" w:styleId="signatures1">
    <w:name w:val="signatures1"/>
    <w:aliases w:val="line 2 of 2"/>
    <w:next w:val="signatures"/>
    <w:uiPriority w:val="22"/>
    <w:rsid w:val="005732C2"/>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bC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528109">
      <w:bodyDiv w:val="1"/>
      <w:marLeft w:val="0"/>
      <w:marRight w:val="0"/>
      <w:marTop w:val="0"/>
      <w:marBottom w:val="0"/>
      <w:divBdr>
        <w:top w:val="none" w:sz="0" w:space="0" w:color="auto"/>
        <w:left w:val="none" w:sz="0" w:space="0" w:color="auto"/>
        <w:bottom w:val="none" w:sz="0" w:space="0" w:color="auto"/>
        <w:right w:val="none" w:sz="0" w:space="0" w:color="auto"/>
      </w:divBdr>
      <w:divsChild>
        <w:div w:id="734006924">
          <w:marLeft w:val="0"/>
          <w:marRight w:val="0"/>
          <w:marTop w:val="0"/>
          <w:marBottom w:val="0"/>
          <w:divBdr>
            <w:top w:val="none" w:sz="0" w:space="0" w:color="auto"/>
            <w:left w:val="none" w:sz="0" w:space="0" w:color="auto"/>
            <w:bottom w:val="none" w:sz="0" w:space="0" w:color="auto"/>
            <w:right w:val="none" w:sz="0" w:space="0" w:color="auto"/>
          </w:divBdr>
          <w:divsChild>
            <w:div w:id="995761318">
              <w:marLeft w:val="0"/>
              <w:marRight w:val="0"/>
              <w:marTop w:val="0"/>
              <w:marBottom w:val="0"/>
              <w:divBdr>
                <w:top w:val="none" w:sz="0" w:space="0" w:color="auto"/>
                <w:left w:val="none" w:sz="0" w:space="0" w:color="auto"/>
                <w:bottom w:val="none" w:sz="0" w:space="0" w:color="auto"/>
                <w:right w:val="none" w:sz="0" w:space="0" w:color="auto"/>
              </w:divBdr>
              <w:divsChild>
                <w:div w:id="1222137723">
                  <w:marLeft w:val="0"/>
                  <w:marRight w:val="0"/>
                  <w:marTop w:val="0"/>
                  <w:marBottom w:val="0"/>
                  <w:divBdr>
                    <w:top w:val="none" w:sz="0" w:space="0" w:color="auto"/>
                    <w:left w:val="none" w:sz="0" w:space="0" w:color="auto"/>
                    <w:bottom w:val="none" w:sz="0" w:space="0" w:color="auto"/>
                    <w:right w:val="none" w:sz="0" w:space="0" w:color="auto"/>
                  </w:divBdr>
                  <w:divsChild>
                    <w:div w:id="1591040912">
                      <w:marLeft w:val="0"/>
                      <w:marRight w:val="0"/>
                      <w:marTop w:val="0"/>
                      <w:marBottom w:val="0"/>
                      <w:divBdr>
                        <w:top w:val="none" w:sz="0" w:space="0" w:color="auto"/>
                        <w:left w:val="none" w:sz="0" w:space="0" w:color="auto"/>
                        <w:bottom w:val="none" w:sz="0" w:space="0" w:color="auto"/>
                        <w:right w:val="none" w:sz="0" w:space="0" w:color="auto"/>
                      </w:divBdr>
                      <w:divsChild>
                        <w:div w:id="1817525435">
                          <w:marLeft w:val="0"/>
                          <w:marRight w:val="0"/>
                          <w:marTop w:val="0"/>
                          <w:marBottom w:val="0"/>
                          <w:divBdr>
                            <w:top w:val="none" w:sz="0" w:space="0" w:color="auto"/>
                            <w:left w:val="none" w:sz="0" w:space="0" w:color="auto"/>
                            <w:bottom w:val="none" w:sz="0" w:space="0" w:color="auto"/>
                            <w:right w:val="none" w:sz="0" w:space="0" w:color="auto"/>
                          </w:divBdr>
                          <w:divsChild>
                            <w:div w:id="1215461854">
                              <w:marLeft w:val="0"/>
                              <w:marRight w:val="0"/>
                              <w:marTop w:val="0"/>
                              <w:marBottom w:val="0"/>
                              <w:divBdr>
                                <w:top w:val="none" w:sz="0" w:space="0" w:color="auto"/>
                                <w:left w:val="none" w:sz="0" w:space="0" w:color="auto"/>
                                <w:bottom w:val="none" w:sz="0" w:space="0" w:color="auto"/>
                                <w:right w:val="none" w:sz="0" w:space="0" w:color="auto"/>
                              </w:divBdr>
                              <w:divsChild>
                                <w:div w:id="1654799553">
                                  <w:marLeft w:val="0"/>
                                  <w:marRight w:val="0"/>
                                  <w:marTop w:val="0"/>
                                  <w:marBottom w:val="0"/>
                                  <w:divBdr>
                                    <w:top w:val="none" w:sz="0" w:space="0" w:color="auto"/>
                                    <w:left w:val="none" w:sz="0" w:space="0" w:color="auto"/>
                                    <w:bottom w:val="none" w:sz="0" w:space="0" w:color="auto"/>
                                    <w:right w:val="none" w:sz="0" w:space="0" w:color="auto"/>
                                  </w:divBdr>
                                  <w:divsChild>
                                    <w:div w:id="273948924">
                                      <w:marLeft w:val="0"/>
                                      <w:marRight w:val="0"/>
                                      <w:marTop w:val="0"/>
                                      <w:marBottom w:val="0"/>
                                      <w:divBdr>
                                        <w:top w:val="none" w:sz="0" w:space="0" w:color="auto"/>
                                        <w:left w:val="none" w:sz="0" w:space="0" w:color="auto"/>
                                        <w:bottom w:val="none" w:sz="0" w:space="0" w:color="auto"/>
                                        <w:right w:val="none" w:sz="0" w:space="0" w:color="auto"/>
                                      </w:divBdr>
                                      <w:divsChild>
                                        <w:div w:id="1431315445">
                                          <w:marLeft w:val="0"/>
                                          <w:marRight w:val="0"/>
                                          <w:marTop w:val="0"/>
                                          <w:marBottom w:val="0"/>
                                          <w:divBdr>
                                            <w:top w:val="none" w:sz="0" w:space="0" w:color="auto"/>
                                            <w:left w:val="none" w:sz="0" w:space="0" w:color="auto"/>
                                            <w:bottom w:val="none" w:sz="0" w:space="0" w:color="auto"/>
                                            <w:right w:val="none" w:sz="0" w:space="0" w:color="auto"/>
                                          </w:divBdr>
                                          <w:divsChild>
                                            <w:div w:id="13364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Business Activity Tax Law</Law_x0020_Type>
    <_x0028_By-_x0029_Law_x0020_Year xmlns="f92ce816-405d-47a8-b71a-cca37cbcf170">2019</_x0028_By-_x0029_Law_x0020_Year>
    <Province xmlns="f92ce816-405d-47a8-b71a-cca37cbcf170">AB</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26589-41C2-4F0A-A339-9F1E3DD458ED}"/>
</file>

<file path=customXml/itemProps2.xml><?xml version="1.0" encoding="utf-8"?>
<ds:datastoreItem xmlns:ds="http://schemas.openxmlformats.org/officeDocument/2006/customXml" ds:itemID="{4219B7D1-6DB3-4744-B27C-18FC11521053}"/>
</file>

<file path=customXml/itemProps3.xml><?xml version="1.0" encoding="utf-8"?>
<ds:datastoreItem xmlns:ds="http://schemas.openxmlformats.org/officeDocument/2006/customXml" ds:itemID="{0E2C21D8-24B4-4861-8A27-5125A71EBB73}"/>
</file>

<file path=customXml/itemProps4.xml><?xml version="1.0" encoding="utf-8"?>
<ds:datastoreItem xmlns:ds="http://schemas.openxmlformats.org/officeDocument/2006/customXml" ds:itemID="{710C424E-6C61-4139-8577-49C332D92962}"/>
</file>

<file path=customXml/itemProps5.xml><?xml version="1.0" encoding="utf-8"?>
<ds:datastoreItem xmlns:ds="http://schemas.openxmlformats.org/officeDocument/2006/customXml" ds:itemID="{5763D968-580B-47F0-8221-F8C3F37793FA}"/>
</file>

<file path=customXml/itemProps6.xml><?xml version="1.0" encoding="utf-8"?>
<ds:datastoreItem xmlns:ds="http://schemas.openxmlformats.org/officeDocument/2006/customXml" ds:itemID="{EC20D652-19E6-4302-B6F8-4955C041EA6F}"/>
</file>

<file path=customXml/itemProps7.xml><?xml version="1.0" encoding="utf-8"?>
<ds:datastoreItem xmlns:ds="http://schemas.openxmlformats.org/officeDocument/2006/customXml" ds:itemID="{8F07E346-9258-4E5A-A740-B77C440D8074}"/>
</file>

<file path=docProps/app.xml><?xml version="1.0" encoding="utf-8"?>
<Properties xmlns="http://schemas.openxmlformats.org/officeDocument/2006/extended-properties" xmlns:vt="http://schemas.openxmlformats.org/officeDocument/2006/docPropsVTypes">
  <Template>Normal.dotm</Template>
  <TotalTime>1</TotalTime>
  <Pages>13</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Modèle loi sur la taxe sur les activités commerciales (forage de puits-AB) 2016-09-14</vt:lpstr>
    </vt:vector>
  </TitlesOfParts>
  <Company>FNTC</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la taxe sur les activités commerciales (forage de puits-AB) 2019-06-26</dc:title>
  <dc:creator>FNTC</dc:creator>
  <dc:description>Current ver 2019 06 26</dc:description>
  <cp:lastModifiedBy>Tracey Simon</cp:lastModifiedBy>
  <cp:revision>3</cp:revision>
  <dcterms:created xsi:type="dcterms:W3CDTF">2019-04-24T15:42:00Z</dcterms:created>
  <dcterms:modified xsi:type="dcterms:W3CDTF">2019-07-09T17:07:00Z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387;#Sample laws|e0d79b50-c318-4075-9881-f6795366466f</vt:lpwstr>
  </property>
  <property fmtid="{D5CDD505-2E9C-101B-9397-08002B2CF9AE}" pid="3" name="ContentTypeId">
    <vt:lpwstr>0x0101008401FAD20E45BA4799C5BD93F967D74000E79449212E0CB244AF7FFCFAA3932C07</vt:lpwstr>
  </property>
  <property fmtid="{D5CDD505-2E9C-101B-9397-08002B2CF9AE}" pid="4" name="Client_x0020_First_x0020_Nation">
    <vt:lpwstr/>
  </property>
  <property fmtid="{D5CDD505-2E9C-101B-9397-08002B2CF9AE}" pid="5" name="_dlc_DocId">
    <vt:lpwstr>6TMNQKRPHH4C-103-13328</vt:lpwstr>
  </property>
  <property fmtid="{D5CDD505-2E9C-101B-9397-08002B2CF9AE}" pid="6" name="_dlc_DocIdItemGuid">
    <vt:lpwstr>553dba7b-df3c-4e03-9c25-5857d3f912fb</vt:lpwstr>
  </property>
  <property fmtid="{D5CDD505-2E9C-101B-9397-08002B2CF9AE}" pid="7" name="_dlc_DocIdUrl">
    <vt:lpwstr>https://portal.fntc.ca/docs/_layouts/DocIdRedir.aspx?ID=6TMNQKRPHH4C-103-13328, 6TMNQKRPHH4C-103-13328</vt:lpwstr>
  </property>
  <property fmtid="{D5CDD505-2E9C-101B-9397-08002B2CF9AE}" pid="8" name="od77a356c10b414abbc0524807a3d782">
    <vt:lpwstr/>
  </property>
  <property fmtid="{D5CDD505-2E9C-101B-9397-08002B2CF9AE}" pid="9" name="Name of Organization">
    <vt:lpwstr/>
  </property>
  <property fmtid="{D5CDD505-2E9C-101B-9397-08002B2CF9AE}" pid="10" name="Topic_x0020_or_x0020_Subject">
    <vt:lpwstr/>
  </property>
  <property fmtid="{D5CDD505-2E9C-101B-9397-08002B2CF9AE}" pid="11" name="dlc_EmailFrom">
    <vt:lpwstr/>
  </property>
  <property fmtid="{D5CDD505-2E9C-101B-9397-08002B2CF9AE}" pid="12" name="Topic or Subject">
    <vt:lpwstr/>
  </property>
  <property fmtid="{D5CDD505-2E9C-101B-9397-08002B2CF9AE}" pid="13" name="Client First Nation">
    <vt:lpwstr/>
  </property>
  <property fmtid="{D5CDD505-2E9C-101B-9397-08002B2CF9AE}" pid="14" name="Order">
    <vt:r8>2415700</vt:r8>
  </property>
  <property fmtid="{D5CDD505-2E9C-101B-9397-08002B2CF9AE}" pid="15" name="Law Type">
    <vt:lpwstr>Business Activity Tax Law</vt:lpwstr>
  </property>
  <property fmtid="{D5CDD505-2E9C-101B-9397-08002B2CF9AE}" pid="17" name="Main Subject">
    <vt:lpwstr/>
  </property>
  <property fmtid="{D5CDD505-2E9C-101B-9397-08002B2CF9AE}" pid="18" name="Main_x0020_Subject">
    <vt:lpwstr/>
  </property>
  <property fmtid="{D5CDD505-2E9C-101B-9397-08002B2CF9AE}" pid="20" name="(By-)Law Year">
    <vt:lpwstr>2016</vt:lpwstr>
  </property>
  <property fmtid="{D5CDD505-2E9C-101B-9397-08002B2CF9AE}" pid="22" name="Province">
    <vt:lpwstr>AB</vt:lpwstr>
  </property>
  <property fmtid="{D5CDD505-2E9C-101B-9397-08002B2CF9AE}" pid="23" name="Amendments">
    <vt:lpwstr>&lt;div&gt;&lt;/div&gt;</vt:lpwstr>
  </property>
</Properties>
</file>